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宋体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公开招租交易规则</w:t>
      </w:r>
    </w:p>
    <w:p>
      <w:pPr>
        <w:pStyle w:val="2"/>
        <w:rPr>
          <w:rFonts w:hint="eastAsia"/>
        </w:rPr>
      </w:pPr>
    </w:p>
    <w:p>
      <w:pPr>
        <w:spacing w:line="5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公开招租现场报价会时间：</w:t>
      </w:r>
      <w:r>
        <w:rPr>
          <w:rFonts w:hint="eastAsia" w:ascii="仿宋" w:hAnsi="仿宋" w:eastAsia="仿宋" w:cs="宋体"/>
          <w:sz w:val="30"/>
          <w:szCs w:val="30"/>
        </w:rPr>
        <w:t>20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日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宋体"/>
          <w:sz w:val="30"/>
          <w:szCs w:val="30"/>
        </w:rPr>
        <w:t>点</w:t>
      </w:r>
    </w:p>
    <w:p>
      <w:pPr>
        <w:spacing w:line="5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公开招租现场报价会地点：</w:t>
      </w:r>
      <w:r>
        <w:rPr>
          <w:rFonts w:hint="eastAsia" w:ascii="仿宋" w:hAnsi="仿宋" w:eastAsia="仿宋" w:cs="宋体"/>
          <w:sz w:val="30"/>
          <w:szCs w:val="30"/>
        </w:rPr>
        <w:t xml:space="preserve">湄洲岛行政服务中心招标室               </w:t>
      </w:r>
    </w:p>
    <w:p>
      <w:pPr>
        <w:spacing w:line="50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公开招租现场报价会主持单位：</w:t>
      </w:r>
      <w:r>
        <w:rPr>
          <w:rFonts w:hint="eastAsia" w:ascii="仿宋" w:hAnsi="仿宋" w:eastAsia="仿宋" w:cs="宋体"/>
          <w:sz w:val="30"/>
          <w:szCs w:val="30"/>
        </w:rPr>
        <w:t>莆田市湄洲岛旅游建设集团有限公司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 xml:space="preserve">                            </w:t>
      </w:r>
    </w:p>
    <w:p>
      <w:pPr>
        <w:tabs>
          <w:tab w:val="left" w:pos="8715"/>
        </w:tabs>
        <w:spacing w:line="500" w:lineRule="exact"/>
        <w:ind w:right="26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招租标的：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位于原湄洲岛水电综合楼底层（编号102、103、104、106、107）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坎店面，每坎面积约40</w:t>
      </w:r>
      <w:r>
        <w:rPr>
          <w:rFonts w:hint="eastAsia" w:ascii="仿宋" w:hAnsi="仿宋" w:eastAsia="仿宋" w:cs="宋体"/>
          <w:sz w:val="30"/>
          <w:szCs w:val="30"/>
        </w:rPr>
        <w:t>㎡。</w:t>
      </w:r>
    </w:p>
    <w:p>
      <w:pPr>
        <w:adjustRightInd w:val="0"/>
        <w:snapToGrid w:val="0"/>
        <w:spacing w:line="500" w:lineRule="exact"/>
        <w:ind w:left="525" w:leftChars="250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一、意向承租人在进行相关报名登记手续之前，应当：</w:t>
      </w:r>
    </w:p>
    <w:p>
      <w:pPr>
        <w:adjustRightInd w:val="0"/>
        <w:snapToGrid w:val="0"/>
        <w:spacing w:line="500" w:lineRule="exact"/>
        <w:ind w:left="525" w:leftChars="250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1、仔细了解本次报价会公开招租交易须知全部条款。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2、仔细阅读本次报价会公开招租交易规则，并签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字确认</w:t>
      </w:r>
      <w:r>
        <w:rPr>
          <w:rFonts w:hint="eastAsia" w:ascii="仿宋" w:hAnsi="仿宋" w:eastAsia="仿宋" w:cs="宋体"/>
          <w:sz w:val="30"/>
          <w:szCs w:val="30"/>
        </w:rPr>
        <w:t>表示完全认同该规则的全部条款。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3、仔细阅读租赁合同的全部条款，并完全认同该合同的全部条款。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二、本次现场报价会</w:t>
      </w:r>
      <w:r>
        <w:rPr>
          <w:rFonts w:hint="eastAsia" w:ascii="仿宋" w:hAnsi="仿宋" w:eastAsia="仿宋" w:cs="宋体"/>
          <w:spacing w:val="5"/>
          <w:sz w:val="30"/>
          <w:szCs w:val="30"/>
        </w:rPr>
        <w:t>采用有底</w:t>
      </w:r>
      <w:r>
        <w:rPr>
          <w:rFonts w:hint="eastAsia" w:ascii="仿宋" w:hAnsi="仿宋" w:eastAsia="仿宋" w:cs="宋体"/>
          <w:sz w:val="30"/>
          <w:szCs w:val="30"/>
        </w:rPr>
        <w:t>价多轮</w:t>
      </w:r>
      <w:r>
        <w:rPr>
          <w:rFonts w:hint="eastAsia" w:ascii="仿宋" w:hAnsi="仿宋" w:eastAsia="仿宋" w:cs="宋体"/>
          <w:spacing w:val="5"/>
          <w:sz w:val="30"/>
          <w:szCs w:val="30"/>
        </w:rPr>
        <w:t>现场书面报价方式进行</w:t>
      </w:r>
      <w:r>
        <w:rPr>
          <w:rFonts w:hint="eastAsia" w:ascii="仿宋" w:hAnsi="仿宋" w:eastAsia="仿宋" w:cs="宋体"/>
          <w:sz w:val="30"/>
          <w:szCs w:val="30"/>
        </w:rPr>
        <w:t>。起价及租金底价由出租方会同有关部门确定，起价在各意向承租人填写报价前公布。报价会主持人有权根据现场情况确定报价轮数。</w:t>
      </w:r>
    </w:p>
    <w:p>
      <w:pPr>
        <w:spacing w:line="500" w:lineRule="exact"/>
        <w:ind w:right="-70"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意向承租人应在报价会现场填写报价单，并提交给报价会主持人，由主持人公布各报价人的报价，产生第一轮的最高报价。第二轮以第一轮的最高报价为起价，各报价人须高于第一轮最高报价进行再次报价，依此类推，直至无人报价，则此最高报价为最终报价，最终报价低于租金底价不成交，若最终报价达到或高于租金底价</w:t>
      </w:r>
      <w:r>
        <w:rPr>
          <w:rFonts w:hint="eastAsia" w:ascii="仿宋" w:hAnsi="仿宋" w:eastAsia="仿宋" w:cs="宋体"/>
          <w:spacing w:val="5"/>
          <w:sz w:val="30"/>
          <w:szCs w:val="30"/>
        </w:rPr>
        <w:t>且</w:t>
      </w:r>
      <w:r>
        <w:rPr>
          <w:rFonts w:hint="eastAsia" w:ascii="仿宋" w:hAnsi="仿宋" w:eastAsia="仿宋" w:cs="宋体"/>
          <w:sz w:val="30"/>
          <w:szCs w:val="30"/>
        </w:rPr>
        <w:t>只有一人，最终报价者即为承租人，若最终报价有两人或两人以上报价相同且达到或高于租金底价，则进行抽签决定其中之一为最终报价者，成为承租人。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填写报价单时，报价不低于起价，加价部分应是主持人宣布的加价幅度的整数倍，所填报价大小写不一致时以大写为准。报价时，各意向承租人认真填写，报价单所填报价不明、涂改、未签字的，本轮视为无效报价。一经报价，不得以任何借口反悔，否则按违约处理，保证金不予返还，并追究其法律责任。</w:t>
      </w:r>
    </w:p>
    <w:p>
      <w:pPr>
        <w:spacing w:line="500" w:lineRule="exact"/>
        <w:ind w:left="1"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五、各意向承租人在报价现场应服从现场工作人员的安排，须遵守会场秩序，如有捣乱秩序行为的，主持人有权当场取消其报价资格。如各意向承租人有串通、操纵或垄断行为，主持人有权宣布报价无效。</w:t>
      </w:r>
    </w:p>
    <w:p>
      <w:pPr>
        <w:spacing w:line="500" w:lineRule="exact"/>
        <w:ind w:left="1"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六、成交后，承租人应现场签订《成交确认书》，承租人所交纳的保证金可充抵押金，转入出租人指定账户。承租人应当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</w:rPr>
        <w:t>日内缴清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首年</w:t>
      </w:r>
      <w:r>
        <w:rPr>
          <w:rFonts w:hint="eastAsia" w:ascii="仿宋" w:hAnsi="仿宋" w:eastAsia="仿宋" w:cs="宋体"/>
          <w:sz w:val="30"/>
          <w:szCs w:val="30"/>
        </w:rPr>
        <w:t>的租金，之后年租金按上一年租金总额5%递增。租金和押金向出租人指定账户缴纳。租赁双方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3 </w:t>
      </w:r>
      <w:r>
        <w:rPr>
          <w:rFonts w:hint="eastAsia" w:ascii="仿宋" w:hAnsi="仿宋" w:eastAsia="仿宋" w:cs="宋体"/>
          <w:sz w:val="30"/>
          <w:szCs w:val="30"/>
        </w:rPr>
        <w:t>日内签订《</w:t>
      </w:r>
      <w:r>
        <w:rPr>
          <w:rFonts w:hint="eastAsia" w:ascii="仿宋" w:hAnsi="仿宋" w:eastAsia="仿宋" w:cs="宋体"/>
          <w:bCs/>
          <w:sz w:val="30"/>
          <w:szCs w:val="30"/>
        </w:rPr>
        <w:t>租赁</w:t>
      </w:r>
      <w:r>
        <w:rPr>
          <w:rFonts w:hint="eastAsia" w:ascii="仿宋" w:hAnsi="仿宋" w:eastAsia="仿宋" w:cs="宋体"/>
          <w:bCs/>
          <w:spacing w:val="16"/>
          <w:sz w:val="30"/>
          <w:szCs w:val="30"/>
        </w:rPr>
        <w:t>合同</w:t>
      </w:r>
      <w:r>
        <w:rPr>
          <w:rFonts w:hint="eastAsia" w:ascii="仿宋" w:hAnsi="仿宋" w:eastAsia="仿宋" w:cs="宋体"/>
          <w:sz w:val="30"/>
          <w:szCs w:val="30"/>
        </w:rPr>
        <w:t xml:space="preserve">》。                                                                  </w:t>
      </w:r>
    </w:p>
    <w:p>
      <w:pPr>
        <w:spacing w:line="500" w:lineRule="exact"/>
        <w:ind w:right="-70"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七、若各意向承租人有违反《公开招租交易须知》和本规则条款的行为，将被取消其报价资格，保证金不予返还，同时公司保留通过法律途径进行追责的权利。</w:t>
      </w:r>
    </w:p>
    <w:p>
      <w:pPr>
        <w:spacing w:line="500" w:lineRule="exact"/>
        <w:ind w:right="-70"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八、公司享有对本规则及未尽事宜的最终解释权。</w:t>
      </w:r>
    </w:p>
    <w:p>
      <w:pPr>
        <w:spacing w:line="400" w:lineRule="exact"/>
        <w:ind w:right="-70"/>
        <w:rPr>
          <w:rFonts w:hint="eastAsia" w:ascii="仿宋" w:hAnsi="仿宋" w:eastAsia="仿宋" w:cs="宋体"/>
          <w:sz w:val="30"/>
          <w:szCs w:val="30"/>
        </w:rPr>
      </w:pPr>
    </w:p>
    <w:p>
      <w:pPr>
        <w:spacing w:line="400" w:lineRule="exact"/>
        <w:jc w:val="righ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莆田市湄洲岛旅游建设集团有限公司</w:t>
      </w:r>
    </w:p>
    <w:p>
      <w:pPr>
        <w:wordWrap w:val="0"/>
        <w:spacing w:line="400" w:lineRule="exact"/>
        <w:jc w:val="righ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0"/>
          <w:szCs w:val="30"/>
        </w:rPr>
        <w:t>20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宋体"/>
          <w:sz w:val="30"/>
          <w:szCs w:val="30"/>
        </w:rPr>
        <w:t xml:space="preserve">日  </w:t>
      </w:r>
    </w:p>
    <w:p>
      <w:pPr>
        <w:spacing w:line="400" w:lineRule="exac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0.65pt;height:0pt;width:441pt;z-index:251659264;mso-width-relative:page;mso-height-relative:page;" filled="f" coordsize="21600,21600" o:gfxdata="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KVpkvWAAAACQEAAA8AAAAAAAAAAQAgAAAAIgAAAGRycy9kb3ducmV2LnhtbFBLAQIUABQA&#10;AAAIAIdO4kBJjqis8gEAAOQDAAAOAAAAAAAAAAEAIAAAACUBAABkcnMvZTJvRG9jLnhtbFBLBQYA&#10;AAAABgAGAFkBAACJ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00" w:lineRule="exact"/>
        <w:ind w:firstLine="480" w:firstLineChars="150"/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意向承租人承诺</w:t>
      </w:r>
    </w:p>
    <w:p>
      <w:pPr>
        <w:spacing w:line="400" w:lineRule="exact"/>
        <w:ind w:firstLine="480" w:firstLineChars="15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本人（或单位）明白且自愿接受以上交易规则，并已领取编号为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号报价单。</w:t>
      </w:r>
    </w:p>
    <w:p>
      <w:pPr>
        <w:pStyle w:val="2"/>
        <w:rPr>
          <w:rFonts w:hint="eastAsia"/>
        </w:rPr>
      </w:pPr>
    </w:p>
    <w:p>
      <w:pPr>
        <w:spacing w:line="400" w:lineRule="exac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签    章：  </w:t>
      </w:r>
    </w:p>
    <w:p>
      <w:pPr>
        <w:spacing w:line="400" w:lineRule="exac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证件号码：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spacing w:line="400" w:lineRule="exact"/>
        <w:ind w:firstLine="6080" w:firstLineChars="1900"/>
      </w:pPr>
      <w:r>
        <w:rPr>
          <w:rFonts w:hint="eastAsia" w:ascii="仿宋" w:hAnsi="仿宋" w:eastAsia="仿宋" w:cs="宋体"/>
          <w:sz w:val="32"/>
          <w:szCs w:val="32"/>
        </w:rPr>
        <w:t>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DUzNjc2MWQ1ZjNmMWJmY2NiZjAwM2I5YmNlNDcifQ=="/>
  </w:docVars>
  <w:rsids>
    <w:rsidRoot w:val="00000000"/>
    <w:rsid w:val="472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left="0" w:leftChars="0" w:firstLine="480" w:firstLineChars="200"/>
    </w:pPr>
    <w:rPr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2024-01-25T01:59:28Z</dcterms:created>
  <dc:creator>Administrator</dc:creator>
  <cp:lastModifiedBy>Administrator</cp:lastModifiedBy>
  <dcterms:modified xsi:type="dcterms:W3CDTF">2024-01-25T01:59:51Z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E74135E1F9104961BE0FFC53B0FE04BE_12</vt:lpwstr>
  </property>
</Properties>
</file>