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801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eastAsia="zh-CN"/>
        </w:rPr>
        <w:t>妈祖文化特色小镇提升项目（湄洲岛景观绿化提升工程）--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莲池停车场景观绿化提升苗木采购</w:t>
      </w:r>
    </w:p>
    <w:p>
      <w:pPr>
        <w:spacing w:line="360" w:lineRule="auto"/>
        <w:ind w:right="-1801"/>
        <w:rPr>
          <w:rFonts w:hint="eastAsia"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报价单位名称（盖章）：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ind w:right="-180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单位: 元（人民币）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57" w:tblpY="153"/>
        <w:tblOverlap w:val="never"/>
        <w:tblW w:w="911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3"/>
        <w:gridCol w:w="1587"/>
        <w:gridCol w:w="1874"/>
        <w:gridCol w:w="847"/>
        <w:gridCol w:w="997"/>
        <w:gridCol w:w="984"/>
        <w:gridCol w:w="1146"/>
        <w:gridCol w:w="12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品种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483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紫梦狼草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6号袋15*15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483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细叶芒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6号袋15*15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4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金绒羽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6号袋15*15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4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报价单位（必填）：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</w:t>
      </w:r>
    </w:p>
    <w:p>
      <w:pPr>
        <w:autoSpaceDE w:val="0"/>
        <w:autoSpaceDN w:val="0"/>
        <w:spacing w:line="380" w:lineRule="exact"/>
        <w:ind w:left="42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报价品牌（必填）：</w:t>
      </w:r>
      <w:r>
        <w:rPr>
          <w:rFonts w:hint="eastAsia" w:ascii="宋体" w:hAnsi="宋体" w:eastAsia="宋体" w:cs="宋体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205740</wp:posOffset>
                </wp:positionV>
                <wp:extent cx="317881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pt;margin-top:16.2pt;height:0pt;width:250.3pt;z-index:251658240;mso-width-relative:page;mso-height-relative:page;" filled="f" stroked="t" coordsize="21600,21600" o:gfxdata="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DXNH1wAAAAkBAAAPAAAAAAAAAAEAIAAAACIAAABkcnMvZG93bnJldi54&#10;bWxQSwECFAAUAAAACACHTuJADCFInPsBAADMAwAADgAAAAAAAAABACAAAAAmAQAAZHJzL2Uyb0Rv&#10;Yy54bWxQSwUGAAAAAAYABgBZAQAAkwUAAAAA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</w:t>
      </w:r>
    </w:p>
    <w:p>
      <w:pPr>
        <w:autoSpaceDE w:val="0"/>
        <w:autoSpaceDN w:val="0"/>
        <w:spacing w:line="380" w:lineRule="exact"/>
        <w:ind w:left="42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详细地址（必填）：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autoSpaceDE w:val="0"/>
        <w:autoSpaceDN w:val="0"/>
        <w:spacing w:line="380" w:lineRule="exact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215265</wp:posOffset>
                </wp:positionV>
                <wp:extent cx="317881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75pt;margin-top:16.95pt;height:0pt;width:250.3pt;z-index:251659264;mso-width-relative:page;mso-height-relative:page;" filled="f" stroked="t" coordsize="21600,21600" o:gfxdata="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Zkqm2AAAAAkBAAAPAAAAAAAAAAEAIAAAACIAAABkcnMvZG93bnJldi54&#10;bWxQSwECFAAUAAAACACHTuJAEQIIwvoBAADMAwAADgAAAAAAAAABACAAAAAnAQAAZHJzL2Uyb0Rv&#10;Yy54bWxQSwUGAAAAAAYABgBZAQAAkwUAAAAA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联系人（必填）：</w:t>
      </w:r>
    </w:p>
    <w:p>
      <w:pPr>
        <w:autoSpaceDE w:val="0"/>
        <w:autoSpaceDN w:val="0"/>
        <w:spacing w:line="380" w:lineRule="exact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196850</wp:posOffset>
                </wp:positionV>
                <wp:extent cx="3178810" cy="0"/>
                <wp:effectExtent l="0" t="0" r="0" b="0"/>
                <wp:wrapNone/>
                <wp:docPr id="1101" name="直接箭头连接符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5.5pt;height:0pt;width:250.3pt;z-index:251660288;mso-width-relative:page;mso-height-relative:page;" filled="f" stroked="t" coordsize="21600,21600" o:gfxdata="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iFrGtYAAAAJAQAADwAAAAAAAAABACAAAAAiAAAAZHJzL2Rvd25yZXYu&#10;eG1sUEsBAhQAFAAAAAgAh07iQGzWcgz9AQAA0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移动电话（必填）：</w:t>
      </w:r>
    </w:p>
    <w:p>
      <w:pPr>
        <w:autoSpaceDE w:val="0"/>
        <w:autoSpaceDN w:val="0"/>
        <w:spacing w:line="380" w:lineRule="exact"/>
        <w:ind w:firstLine="495" w:firstLineChars="17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187325</wp:posOffset>
                </wp:positionV>
                <wp:extent cx="3178810" cy="0"/>
                <wp:effectExtent l="0" t="0" r="0" b="0"/>
                <wp:wrapNone/>
                <wp:docPr id="1102" name="直接箭头连接符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85pt;margin-top:14.75pt;height:0pt;width:250.3pt;z-index:251661312;mso-width-relative:page;mso-height-relative:page;" filled="f" stroked="t" coordsize="21600,21600" o:gfxdata="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ol7trXAAAACQEAAA8AAAAAAAAAAQAgAAAAIgAAAGRycy9kb3ducmV2&#10;LnhtbFBLAQIUABQAAAAIAIdO4kBjZ4H6/QEAANI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rotation="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日    期（必填）：                                           </w:t>
      </w:r>
    </w:p>
    <w:p>
      <w:pPr>
        <w:numPr>
          <w:ilvl w:val="0"/>
          <w:numId w:val="1"/>
        </w:numPr>
        <w:tabs>
          <w:tab w:val="clear" w:pos="420"/>
        </w:tabs>
        <w:autoSpaceDE w:val="0"/>
        <w:autoSpaceDN w:val="0"/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货物的技术指标内容应与项目设备技术的要求相对应，且有准确的描述。不同厂家相对应于各自的产品进行报价。</w:t>
      </w:r>
    </w:p>
    <w:p>
      <w:pPr>
        <w:numPr>
          <w:ilvl w:val="0"/>
          <w:numId w:val="1"/>
        </w:numPr>
        <w:tabs>
          <w:tab w:val="clear" w:pos="420"/>
        </w:tabs>
        <w:autoSpaceDE w:val="0"/>
        <w:autoSpaceDN w:val="0"/>
        <w:spacing w:line="360" w:lineRule="exact"/>
        <w:rPr>
          <w:rFonts w:hint="eastAsia" w:ascii="宋体" w:hAnsi="宋体" w:eastAsia="宋体" w:cs="宋体"/>
          <w:color w:val="C0504D"/>
          <w:sz w:val="28"/>
          <w:szCs w:val="28"/>
        </w:rPr>
      </w:pPr>
      <w:r>
        <w:rPr>
          <w:rFonts w:hint="eastAsia" w:ascii="宋体" w:hAnsi="宋体" w:eastAsia="宋体" w:cs="宋体"/>
          <w:color w:val="C0504D"/>
          <w:sz w:val="28"/>
          <w:szCs w:val="28"/>
        </w:rPr>
        <w:t>税率按照有关规定计取，提供正式发票。</w:t>
      </w:r>
    </w:p>
    <w:p>
      <w:pPr>
        <w:numPr>
          <w:ilvl w:val="0"/>
          <w:numId w:val="1"/>
        </w:numPr>
        <w:tabs>
          <w:tab w:val="clear" w:pos="420"/>
        </w:tabs>
        <w:autoSpaceDE w:val="0"/>
        <w:autoSpaceDN w:val="0"/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此表需加盖公章后装入报价专用袋内密封。</w:t>
      </w:r>
    </w:p>
    <w:p>
      <w:pPr>
        <w:numPr>
          <w:ilvl w:val="0"/>
          <w:numId w:val="1"/>
        </w:numPr>
        <w:tabs>
          <w:tab w:val="clear" w:pos="420"/>
        </w:tabs>
        <w:autoSpaceDE w:val="0"/>
        <w:autoSpaceDN w:val="0"/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提交：①报价单；②营业执照；所有复印件应加盖公章，一并密封于专用袋中。</w:t>
      </w:r>
    </w:p>
    <w:p>
      <w:pPr>
        <w:numPr>
          <w:ilvl w:val="0"/>
          <w:numId w:val="1"/>
        </w:numPr>
        <w:tabs>
          <w:tab w:val="clear" w:pos="420"/>
        </w:tabs>
        <w:autoSpaceDE w:val="0"/>
        <w:autoSpaceDN w:val="0"/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交货地点为</w:t>
      </w:r>
      <w:r>
        <w:rPr>
          <w:rFonts w:hint="eastAsia" w:ascii="宋体" w:hAnsi="宋体" w:cs="宋体"/>
          <w:sz w:val="28"/>
          <w:szCs w:val="28"/>
          <w:lang w:eastAsia="zh-CN"/>
        </w:rPr>
        <w:t>莆田市湄洲岛</w:t>
      </w:r>
      <w:r>
        <w:rPr>
          <w:rFonts w:hint="eastAsia" w:ascii="宋体" w:hAnsi="宋体" w:eastAsia="宋体" w:cs="宋体"/>
          <w:sz w:val="28"/>
          <w:szCs w:val="28"/>
        </w:rPr>
        <w:t>，报价包含货物到现场的所有含税费用。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9C5"/>
    <w:multiLevelType w:val="multilevel"/>
    <w:tmpl w:val="600859C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5F40"/>
    <w:rsid w:val="48F53CF8"/>
    <w:rsid w:val="5EA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2020-10-12T03:40:00Z</dcterms:created>
  <dc:creator>Administrator</dc:creator>
  <cp:lastModifiedBy>Administrator</cp:lastModifiedBy>
  <dcterms:modified xsi:type="dcterms:W3CDTF">2020-10-13T07:21:24Z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