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6F" w:rsidRDefault="00BB1606">
      <w:pPr>
        <w:adjustRightInd w:val="0"/>
        <w:ind w:firstLineChars="1300" w:firstLine="3132"/>
        <w:jc w:val="right"/>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本项目采购文件经采购人审核确认，同意发布。</w:t>
      </w:r>
    </w:p>
    <w:p w:rsidR="00BA446F" w:rsidRDefault="00BA446F">
      <w:pPr>
        <w:adjustRightInd w:val="0"/>
        <w:ind w:firstLineChars="1500" w:firstLine="3614"/>
        <w:rPr>
          <w:rFonts w:ascii="宋体" w:eastAsia="宋体" w:hAnsi="宋体" w:cs="Times New Roman"/>
          <w:b/>
          <w:bCs/>
          <w:color w:val="000000" w:themeColor="text1"/>
          <w:sz w:val="24"/>
        </w:rPr>
      </w:pPr>
    </w:p>
    <w:p w:rsidR="00BA446F" w:rsidRDefault="00BB1606">
      <w:pPr>
        <w:adjustRightInd w:val="0"/>
        <w:ind w:firstLineChars="2600" w:firstLine="6264"/>
        <w:rPr>
          <w:rFonts w:ascii="宋体" w:eastAsia="宋体" w:hAnsi="宋体" w:cs="宋体"/>
          <w:b/>
          <w:bCs/>
          <w:color w:val="000000" w:themeColor="text1"/>
          <w:sz w:val="24"/>
          <w:u w:val="single"/>
        </w:rPr>
      </w:pPr>
      <w:r>
        <w:rPr>
          <w:rFonts w:ascii="宋体" w:eastAsia="宋体" w:hAnsi="宋体" w:cs="宋体" w:hint="eastAsia"/>
          <w:b/>
          <w:bCs/>
          <w:color w:val="000000" w:themeColor="text1"/>
          <w:sz w:val="24"/>
        </w:rPr>
        <w:t>盖章确认：</w:t>
      </w:r>
    </w:p>
    <w:p w:rsidR="00BA446F" w:rsidRDefault="00BA446F">
      <w:pPr>
        <w:pStyle w:val="a6"/>
        <w:widowControl/>
        <w:spacing w:before="50" w:beforeAutospacing="0" w:after="50" w:afterAutospacing="0"/>
        <w:jc w:val="center"/>
        <w:rPr>
          <w:rStyle w:val="a8"/>
          <w:rFonts w:ascii="宋体" w:eastAsia="宋体" w:hAnsi="宋体" w:cs="宋体"/>
          <w:color w:val="000000"/>
          <w:sz w:val="48"/>
          <w:szCs w:val="48"/>
        </w:rPr>
      </w:pPr>
    </w:p>
    <w:p w:rsidR="00BA446F" w:rsidRDefault="00BB1606">
      <w:pPr>
        <w:spacing w:line="360" w:lineRule="auto"/>
        <w:jc w:val="right"/>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本项目采购文件经监督部门审核确认，同意发布。</w:t>
      </w:r>
    </w:p>
    <w:p w:rsidR="00BA446F" w:rsidRDefault="00BA446F">
      <w:pPr>
        <w:spacing w:line="360" w:lineRule="auto"/>
        <w:rPr>
          <w:rFonts w:ascii="宋体" w:eastAsia="宋体" w:hAnsi="宋体" w:cs="Times New Roman"/>
          <w:b/>
          <w:bCs/>
          <w:color w:val="000000" w:themeColor="text1"/>
          <w:sz w:val="24"/>
        </w:rPr>
      </w:pPr>
    </w:p>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 xml:space="preserve">                                              监督部门盖章确认：</w:t>
      </w:r>
    </w:p>
    <w:p w:rsidR="00BA446F" w:rsidRDefault="00BA446F">
      <w:pPr>
        <w:pStyle w:val="a6"/>
        <w:widowControl/>
        <w:spacing w:before="50" w:beforeAutospacing="0" w:after="50" w:afterAutospacing="0"/>
        <w:jc w:val="both"/>
        <w:rPr>
          <w:rStyle w:val="a8"/>
          <w:rFonts w:ascii="宋体" w:eastAsia="宋体" w:hAnsi="宋体" w:cs="宋体"/>
          <w:color w:val="000000"/>
          <w:sz w:val="48"/>
          <w:szCs w:val="48"/>
        </w:rPr>
      </w:pPr>
    </w:p>
    <w:p w:rsidR="00BA446F" w:rsidRDefault="00BB1606">
      <w:pPr>
        <w:pStyle w:val="a6"/>
        <w:widowControl/>
        <w:spacing w:before="50" w:beforeAutospacing="0" w:after="50" w:afterAutospacing="0"/>
        <w:jc w:val="center"/>
        <w:rPr>
          <w:rFonts w:ascii="微软雅黑" w:eastAsia="微软雅黑" w:hAnsi="微软雅黑" w:cs="微软雅黑"/>
          <w:color w:val="000000"/>
          <w:sz w:val="27"/>
          <w:szCs w:val="27"/>
        </w:rPr>
      </w:pPr>
      <w:r>
        <w:rPr>
          <w:rStyle w:val="a8"/>
          <w:rFonts w:ascii="宋体" w:eastAsia="宋体" w:hAnsi="宋体" w:cs="宋体"/>
          <w:color w:val="000000"/>
          <w:sz w:val="48"/>
          <w:szCs w:val="48"/>
        </w:rPr>
        <w:t>福建省政府采购项目</w:t>
      </w:r>
    </w:p>
    <w:p w:rsidR="00BA446F" w:rsidRDefault="00BB1606">
      <w:pPr>
        <w:pStyle w:val="a6"/>
        <w:widowControl/>
        <w:spacing w:before="50" w:beforeAutospacing="0" w:after="50" w:afterAutospacing="0"/>
        <w:jc w:val="center"/>
        <w:rPr>
          <w:rFonts w:ascii="微软雅黑" w:eastAsia="微软雅黑" w:hAnsi="微软雅黑" w:cs="微软雅黑"/>
          <w:color w:val="000000"/>
          <w:sz w:val="27"/>
          <w:szCs w:val="27"/>
        </w:rPr>
      </w:pPr>
      <w:r>
        <w:rPr>
          <w:rStyle w:val="a8"/>
          <w:rFonts w:ascii="宋体" w:eastAsia="宋体" w:hAnsi="宋体" w:cs="宋体" w:hint="eastAsia"/>
          <w:color w:val="000000"/>
          <w:sz w:val="48"/>
          <w:szCs w:val="48"/>
        </w:rPr>
        <w:t>竞争性谈判文件</w:t>
      </w:r>
    </w:p>
    <w:p w:rsidR="00BA446F" w:rsidRDefault="00BB1606">
      <w:pPr>
        <w:pStyle w:val="a6"/>
        <w:widowControl/>
        <w:spacing w:before="50" w:beforeAutospacing="0" w:after="50" w:afterAutospacing="0"/>
        <w:rPr>
          <w:rFonts w:ascii="微软雅黑" w:eastAsia="微软雅黑" w:hAnsi="微软雅黑" w:cs="微软雅黑"/>
          <w:color w:val="000000"/>
          <w:sz w:val="27"/>
          <w:szCs w:val="27"/>
        </w:rPr>
      </w:pPr>
      <w:r>
        <w:rPr>
          <w:rFonts w:ascii="宋体" w:eastAsia="宋体" w:hAnsi="宋体" w:cs="宋体" w:hint="eastAsia"/>
          <w:color w:val="000000"/>
          <w:sz w:val="16"/>
          <w:szCs w:val="16"/>
        </w:rPr>
        <w:t> </w:t>
      </w:r>
    </w:p>
    <w:p w:rsidR="00BA446F" w:rsidRDefault="00BB1606">
      <w:pPr>
        <w:pStyle w:val="a6"/>
        <w:widowControl/>
        <w:spacing w:before="50" w:beforeAutospacing="0" w:after="50" w:afterAutospacing="0"/>
        <w:rPr>
          <w:rFonts w:ascii="微软雅黑" w:eastAsia="微软雅黑" w:hAnsi="微软雅黑" w:cs="微软雅黑"/>
          <w:color w:val="000000"/>
          <w:sz w:val="27"/>
          <w:szCs w:val="27"/>
        </w:rPr>
      </w:pPr>
      <w:r>
        <w:rPr>
          <w:rStyle w:val="a8"/>
          <w:rFonts w:ascii="宋体" w:eastAsia="宋体" w:hAnsi="宋体" w:cs="宋体" w:hint="eastAsia"/>
          <w:color w:val="000000"/>
          <w:sz w:val="16"/>
          <w:szCs w:val="16"/>
        </w:rPr>
        <w:t> </w:t>
      </w:r>
    </w:p>
    <w:p w:rsidR="00BA446F" w:rsidRDefault="00BB1606">
      <w:pPr>
        <w:pStyle w:val="a6"/>
        <w:widowControl/>
        <w:spacing w:before="50" w:beforeAutospacing="0" w:after="50" w:afterAutospacing="0"/>
        <w:rPr>
          <w:rFonts w:ascii="宋体" w:eastAsia="宋体" w:hAnsi="宋体" w:cs="宋体"/>
          <w:color w:val="000000"/>
          <w:sz w:val="16"/>
          <w:szCs w:val="16"/>
        </w:rPr>
      </w:pPr>
      <w:r>
        <w:rPr>
          <w:rFonts w:ascii="宋体" w:eastAsia="宋体" w:hAnsi="宋体" w:cs="宋体" w:hint="eastAsia"/>
          <w:color w:val="000000"/>
          <w:sz w:val="16"/>
          <w:szCs w:val="16"/>
        </w:rPr>
        <w:t> </w:t>
      </w:r>
    </w:p>
    <w:p w:rsidR="00BA446F" w:rsidRDefault="00BB1606">
      <w:pPr>
        <w:pStyle w:val="a6"/>
        <w:widowControl/>
        <w:spacing w:before="50" w:beforeAutospacing="0" w:after="50" w:afterAutospacing="0"/>
        <w:rPr>
          <w:rFonts w:ascii="微软雅黑" w:eastAsia="微软雅黑" w:hAnsi="微软雅黑" w:cs="微软雅黑"/>
          <w:color w:val="000000"/>
          <w:sz w:val="27"/>
          <w:szCs w:val="27"/>
        </w:rPr>
      </w:pPr>
      <w:r>
        <w:rPr>
          <w:rStyle w:val="a8"/>
          <w:rFonts w:ascii="宋体" w:eastAsia="宋体" w:hAnsi="宋体" w:cs="宋体" w:hint="eastAsia"/>
          <w:color w:val="000000"/>
          <w:sz w:val="16"/>
          <w:szCs w:val="16"/>
        </w:rPr>
        <w:t> </w:t>
      </w:r>
    </w:p>
    <w:p w:rsidR="00BA446F" w:rsidRDefault="00BB1606">
      <w:pPr>
        <w:pStyle w:val="a6"/>
        <w:widowControl/>
        <w:spacing w:before="50" w:beforeAutospacing="0" w:after="50" w:afterAutospacing="0"/>
        <w:rPr>
          <w:rFonts w:ascii="微软雅黑" w:eastAsia="微软雅黑" w:hAnsi="微软雅黑" w:cs="微软雅黑"/>
          <w:color w:val="000000"/>
          <w:sz w:val="27"/>
          <w:szCs w:val="27"/>
        </w:rPr>
      </w:pPr>
      <w:r>
        <w:rPr>
          <w:rFonts w:ascii="宋体" w:eastAsia="宋体" w:hAnsi="宋体" w:cs="宋体" w:hint="eastAsia"/>
          <w:color w:val="000000"/>
          <w:sz w:val="16"/>
          <w:szCs w:val="16"/>
        </w:rPr>
        <w:t> </w:t>
      </w:r>
    </w:p>
    <w:p w:rsidR="00BA446F" w:rsidRDefault="00BB1606">
      <w:pPr>
        <w:pStyle w:val="a6"/>
        <w:widowControl/>
        <w:spacing w:before="50" w:beforeAutospacing="0" w:after="50" w:afterAutospacing="0"/>
        <w:jc w:val="center"/>
        <w:rPr>
          <w:rStyle w:val="a8"/>
          <w:rFonts w:ascii="宋体" w:eastAsia="宋体" w:hAnsi="宋体" w:cs="宋体"/>
          <w:color w:val="000000"/>
          <w:sz w:val="28"/>
          <w:szCs w:val="28"/>
        </w:rPr>
      </w:pPr>
      <w:r>
        <w:rPr>
          <w:rStyle w:val="a8"/>
          <w:rFonts w:ascii="宋体" w:eastAsia="宋体" w:hAnsi="宋体" w:cs="宋体" w:hint="eastAsia"/>
          <w:color w:val="000000"/>
          <w:sz w:val="28"/>
          <w:szCs w:val="28"/>
        </w:rPr>
        <w:t> 项目名称：“</w:t>
      </w:r>
      <w:proofErr w:type="gramStart"/>
      <w:r>
        <w:rPr>
          <w:rStyle w:val="a8"/>
          <w:rFonts w:ascii="宋体" w:eastAsia="宋体" w:hAnsi="宋体" w:cs="宋体" w:hint="eastAsia"/>
          <w:color w:val="000000"/>
          <w:sz w:val="28"/>
          <w:szCs w:val="28"/>
        </w:rPr>
        <w:t>湄洲岛</w:t>
      </w:r>
      <w:proofErr w:type="gramEnd"/>
      <w:r>
        <w:rPr>
          <w:rStyle w:val="a8"/>
          <w:rFonts w:ascii="宋体" w:eastAsia="宋体" w:hAnsi="宋体" w:cs="宋体" w:hint="eastAsia"/>
          <w:color w:val="000000"/>
          <w:sz w:val="28"/>
          <w:szCs w:val="28"/>
        </w:rPr>
        <w:t>海峡两岸文创展”服务类采购项目 </w:t>
      </w:r>
    </w:p>
    <w:p w:rsidR="00BA446F" w:rsidRDefault="00BB1606">
      <w:pPr>
        <w:pStyle w:val="a6"/>
        <w:widowControl/>
        <w:spacing w:before="50" w:beforeAutospacing="0" w:after="50" w:afterAutospacing="0"/>
        <w:jc w:val="center"/>
        <w:rPr>
          <w:rFonts w:ascii="微软雅黑" w:eastAsia="宋体" w:hAnsi="微软雅黑" w:cs="微软雅黑"/>
          <w:color w:val="000000"/>
          <w:sz w:val="27"/>
          <w:szCs w:val="27"/>
        </w:rPr>
      </w:pPr>
      <w:r>
        <w:rPr>
          <w:rStyle w:val="a8"/>
          <w:rFonts w:ascii="宋体" w:eastAsia="宋体" w:hAnsi="宋体" w:cs="宋体" w:hint="eastAsia"/>
          <w:color w:val="000000"/>
          <w:sz w:val="28"/>
          <w:szCs w:val="28"/>
        </w:rPr>
        <w:t> 项目编号：</w:t>
      </w:r>
      <w:proofErr w:type="gramStart"/>
      <w:r>
        <w:rPr>
          <w:rStyle w:val="a8"/>
          <w:rFonts w:ascii="宋体" w:eastAsia="宋体" w:hAnsi="宋体" w:cs="宋体" w:hint="eastAsia"/>
          <w:color w:val="000000"/>
          <w:sz w:val="28"/>
          <w:szCs w:val="28"/>
        </w:rPr>
        <w:t>闽正辉</w:t>
      </w:r>
      <w:proofErr w:type="gramEnd"/>
      <w:r>
        <w:rPr>
          <w:rStyle w:val="a8"/>
          <w:rFonts w:ascii="宋体" w:eastAsia="宋体" w:hAnsi="宋体" w:cs="宋体" w:hint="eastAsia"/>
          <w:color w:val="000000"/>
          <w:sz w:val="28"/>
          <w:szCs w:val="28"/>
        </w:rPr>
        <w:t>【2019】采购0405</w:t>
      </w:r>
    </w:p>
    <w:p w:rsidR="00BA446F" w:rsidRDefault="00BB1606">
      <w:pPr>
        <w:pStyle w:val="a6"/>
        <w:widowControl/>
        <w:spacing w:before="50" w:beforeAutospacing="0" w:after="50" w:afterAutospacing="0"/>
        <w:ind w:firstLine="700"/>
        <w:rPr>
          <w:rFonts w:ascii="微软雅黑" w:eastAsia="微软雅黑" w:hAnsi="微软雅黑" w:cs="微软雅黑"/>
          <w:color w:val="000000"/>
          <w:sz w:val="27"/>
          <w:szCs w:val="27"/>
        </w:rPr>
      </w:pPr>
      <w:r>
        <w:rPr>
          <w:rFonts w:ascii="宋体" w:eastAsia="宋体" w:hAnsi="宋体" w:cs="宋体" w:hint="eastAsia"/>
          <w:color w:val="000000"/>
          <w:sz w:val="16"/>
          <w:szCs w:val="16"/>
        </w:rPr>
        <w:t> </w:t>
      </w:r>
    </w:p>
    <w:p w:rsidR="00BA446F" w:rsidRDefault="00BB1606">
      <w:pPr>
        <w:pStyle w:val="a6"/>
        <w:widowControl/>
        <w:spacing w:before="50" w:beforeAutospacing="0" w:after="50" w:afterAutospacing="0"/>
        <w:rPr>
          <w:rFonts w:ascii="微软雅黑" w:eastAsia="微软雅黑" w:hAnsi="微软雅黑" w:cs="微软雅黑"/>
          <w:color w:val="000000"/>
          <w:sz w:val="27"/>
          <w:szCs w:val="27"/>
        </w:rPr>
      </w:pPr>
      <w:r>
        <w:rPr>
          <w:rFonts w:ascii="宋体" w:eastAsia="宋体" w:hAnsi="宋体" w:cs="宋体" w:hint="eastAsia"/>
          <w:color w:val="000000"/>
          <w:sz w:val="16"/>
          <w:szCs w:val="16"/>
        </w:rPr>
        <w:t> </w:t>
      </w:r>
    </w:p>
    <w:p w:rsidR="00BA446F" w:rsidRDefault="00BB1606">
      <w:pPr>
        <w:pStyle w:val="a6"/>
        <w:widowControl/>
        <w:spacing w:before="50" w:beforeAutospacing="0" w:after="50" w:afterAutospacing="0"/>
        <w:rPr>
          <w:rStyle w:val="a8"/>
          <w:rFonts w:ascii="宋体" w:eastAsia="宋体" w:hAnsi="宋体" w:cs="宋体"/>
          <w:color w:val="000000"/>
          <w:sz w:val="16"/>
          <w:szCs w:val="16"/>
        </w:rPr>
      </w:pPr>
      <w:r>
        <w:rPr>
          <w:rStyle w:val="a8"/>
          <w:rFonts w:ascii="宋体" w:eastAsia="宋体" w:hAnsi="宋体" w:cs="宋体" w:hint="eastAsia"/>
          <w:color w:val="000000"/>
          <w:sz w:val="16"/>
          <w:szCs w:val="16"/>
        </w:rPr>
        <w:t> </w:t>
      </w:r>
    </w:p>
    <w:p w:rsidR="00BA446F" w:rsidRDefault="00BA446F">
      <w:pPr>
        <w:pStyle w:val="a6"/>
        <w:widowControl/>
        <w:spacing w:before="50" w:beforeAutospacing="0" w:after="50" w:afterAutospacing="0"/>
        <w:rPr>
          <w:rStyle w:val="a8"/>
          <w:rFonts w:ascii="宋体" w:eastAsia="宋体" w:hAnsi="宋体" w:cs="宋体"/>
          <w:color w:val="000000"/>
          <w:sz w:val="16"/>
          <w:szCs w:val="16"/>
        </w:rPr>
      </w:pPr>
    </w:p>
    <w:p w:rsidR="00BA446F" w:rsidRDefault="00BA446F">
      <w:pPr>
        <w:pStyle w:val="a6"/>
        <w:widowControl/>
        <w:spacing w:before="50" w:beforeAutospacing="0" w:after="50" w:afterAutospacing="0"/>
        <w:rPr>
          <w:rStyle w:val="a8"/>
          <w:rFonts w:ascii="宋体" w:eastAsia="宋体" w:hAnsi="宋体" w:cs="宋体"/>
          <w:color w:val="000000"/>
          <w:sz w:val="16"/>
          <w:szCs w:val="16"/>
        </w:rPr>
      </w:pPr>
    </w:p>
    <w:p w:rsidR="00BA446F" w:rsidRDefault="00BA446F">
      <w:pPr>
        <w:pStyle w:val="a6"/>
        <w:widowControl/>
        <w:spacing w:before="50" w:beforeAutospacing="0" w:after="50" w:afterAutospacing="0"/>
        <w:rPr>
          <w:rStyle w:val="a8"/>
          <w:rFonts w:ascii="宋体" w:eastAsia="宋体" w:hAnsi="宋体" w:cs="宋体"/>
          <w:color w:val="000000"/>
          <w:sz w:val="16"/>
          <w:szCs w:val="16"/>
        </w:rPr>
      </w:pPr>
    </w:p>
    <w:p w:rsidR="00BA446F" w:rsidRDefault="00BB1606">
      <w:pPr>
        <w:pStyle w:val="a6"/>
        <w:widowControl/>
        <w:spacing w:before="50" w:beforeAutospacing="0" w:after="50" w:afterAutospacing="0"/>
        <w:jc w:val="center"/>
        <w:rPr>
          <w:rFonts w:ascii="微软雅黑" w:eastAsia="微软雅黑" w:hAnsi="微软雅黑" w:cs="微软雅黑"/>
          <w:color w:val="000000"/>
        </w:rPr>
      </w:pPr>
      <w:r>
        <w:rPr>
          <w:rStyle w:val="a8"/>
          <w:rFonts w:ascii="宋体" w:eastAsia="宋体" w:hAnsi="宋体" w:cs="宋体" w:hint="eastAsia"/>
          <w:color w:val="000000"/>
        </w:rPr>
        <w:t> </w:t>
      </w:r>
    </w:p>
    <w:p w:rsidR="00BA446F" w:rsidRDefault="00BB1606">
      <w:pPr>
        <w:pStyle w:val="a6"/>
        <w:widowControl/>
        <w:spacing w:before="50" w:beforeAutospacing="0" w:after="50" w:afterAutospacing="0"/>
        <w:jc w:val="center"/>
        <w:rPr>
          <w:rFonts w:ascii="微软雅黑" w:eastAsia="微软雅黑" w:hAnsi="微软雅黑" w:cs="微软雅黑"/>
          <w:color w:val="000000"/>
        </w:rPr>
      </w:pPr>
      <w:proofErr w:type="gramStart"/>
      <w:r>
        <w:rPr>
          <w:rStyle w:val="a8"/>
          <w:rFonts w:ascii="宋体" w:eastAsia="宋体" w:hAnsi="宋体" w:cs="宋体" w:hint="eastAsia"/>
          <w:color w:val="000000"/>
        </w:rPr>
        <w:t>福建省正辉招标</w:t>
      </w:r>
      <w:proofErr w:type="gramEnd"/>
      <w:r>
        <w:rPr>
          <w:rStyle w:val="a8"/>
          <w:rFonts w:ascii="宋体" w:eastAsia="宋体" w:hAnsi="宋体" w:cs="宋体" w:hint="eastAsia"/>
          <w:color w:val="000000"/>
        </w:rPr>
        <w:t>代理有限公司 </w:t>
      </w:r>
    </w:p>
    <w:p w:rsidR="00BA446F" w:rsidRDefault="00BB1606">
      <w:pPr>
        <w:pStyle w:val="a6"/>
        <w:widowControl/>
        <w:spacing w:before="50" w:beforeAutospacing="0" w:after="50" w:afterAutospacing="0"/>
        <w:jc w:val="center"/>
        <w:rPr>
          <w:rFonts w:ascii="微软雅黑" w:eastAsia="微软雅黑" w:hAnsi="微软雅黑" w:cs="微软雅黑"/>
          <w:color w:val="000000"/>
        </w:rPr>
      </w:pPr>
      <w:r>
        <w:rPr>
          <w:rStyle w:val="a8"/>
          <w:rFonts w:ascii="宋体" w:eastAsia="宋体" w:hAnsi="宋体" w:cs="宋体" w:hint="eastAsia"/>
          <w:color w:val="000000"/>
        </w:rPr>
        <w:t>2019年4月</w:t>
      </w:r>
    </w:p>
    <w:p w:rsidR="00BA446F" w:rsidRDefault="00BB1606">
      <w:pPr>
        <w:pStyle w:val="a6"/>
        <w:widowControl/>
        <w:spacing w:before="50" w:beforeAutospacing="0" w:after="50" w:afterAutospacing="0"/>
        <w:jc w:val="center"/>
        <w:rPr>
          <w:rFonts w:ascii="微软雅黑" w:eastAsia="微软雅黑" w:hAnsi="微软雅黑" w:cs="微软雅黑"/>
          <w:color w:val="000000"/>
          <w:sz w:val="27"/>
          <w:szCs w:val="27"/>
        </w:rPr>
      </w:pPr>
      <w:r>
        <w:rPr>
          <w:rStyle w:val="a8"/>
          <w:rFonts w:ascii="宋体" w:eastAsia="宋体" w:hAnsi="宋体" w:cs="宋体" w:hint="eastAsia"/>
          <w:color w:val="000000"/>
          <w:sz w:val="20"/>
          <w:szCs w:val="20"/>
        </w:rPr>
        <w:t> </w:t>
      </w:r>
    </w:p>
    <w:p w:rsidR="00BA446F" w:rsidRDefault="00BB1606">
      <w:pPr>
        <w:pStyle w:val="a6"/>
        <w:widowControl/>
        <w:spacing w:before="50" w:beforeAutospacing="0" w:after="50" w:afterAutospacing="0"/>
        <w:jc w:val="center"/>
        <w:rPr>
          <w:rFonts w:ascii="微软雅黑" w:eastAsia="微软雅黑" w:hAnsi="微软雅黑" w:cs="微软雅黑"/>
          <w:color w:val="000000"/>
          <w:sz w:val="27"/>
          <w:szCs w:val="27"/>
        </w:rPr>
      </w:pPr>
      <w:r>
        <w:rPr>
          <w:rStyle w:val="a8"/>
          <w:rFonts w:ascii="宋体" w:eastAsia="宋体" w:hAnsi="宋体" w:cs="宋体" w:hint="eastAsia"/>
          <w:color w:val="000000"/>
          <w:sz w:val="20"/>
          <w:szCs w:val="20"/>
        </w:rPr>
        <w:t> </w:t>
      </w:r>
    </w:p>
    <w:p w:rsidR="00BA446F" w:rsidRDefault="00BB1606">
      <w:pPr>
        <w:pStyle w:val="a6"/>
        <w:widowControl/>
        <w:spacing w:before="50" w:beforeAutospacing="0" w:after="50" w:afterAutospacing="0"/>
        <w:jc w:val="center"/>
        <w:rPr>
          <w:rFonts w:ascii="微软雅黑" w:eastAsia="微软雅黑" w:hAnsi="微软雅黑" w:cs="微软雅黑"/>
          <w:color w:val="000000"/>
          <w:sz w:val="27"/>
          <w:szCs w:val="27"/>
        </w:rPr>
      </w:pPr>
      <w:r>
        <w:rPr>
          <w:rStyle w:val="a8"/>
          <w:rFonts w:ascii="宋体" w:eastAsia="宋体" w:hAnsi="宋体" w:cs="宋体" w:hint="eastAsia"/>
          <w:color w:val="000000"/>
          <w:sz w:val="20"/>
          <w:szCs w:val="20"/>
        </w:rPr>
        <w:t> </w:t>
      </w:r>
    </w:p>
    <w:p w:rsidR="00BA446F" w:rsidRDefault="00BA446F">
      <w:pPr>
        <w:pStyle w:val="a6"/>
        <w:widowControl/>
        <w:spacing w:before="50" w:beforeAutospacing="0" w:after="50" w:afterAutospacing="0"/>
        <w:jc w:val="both"/>
        <w:rPr>
          <w:rFonts w:ascii="微软雅黑" w:eastAsia="微软雅黑" w:hAnsi="微软雅黑" w:cs="微软雅黑"/>
          <w:color w:val="000000"/>
          <w:sz w:val="27"/>
          <w:szCs w:val="27"/>
        </w:rPr>
      </w:pPr>
    </w:p>
    <w:p w:rsidR="00BA446F" w:rsidRDefault="00BA446F">
      <w:pPr>
        <w:pStyle w:val="a6"/>
        <w:widowControl/>
        <w:spacing w:before="50" w:beforeAutospacing="0" w:after="50" w:afterAutospacing="0"/>
        <w:jc w:val="center"/>
        <w:rPr>
          <w:rStyle w:val="a8"/>
          <w:rFonts w:ascii="宋体" w:eastAsia="宋体" w:hAnsi="宋体" w:cs="宋体"/>
          <w:sz w:val="29"/>
          <w:szCs w:val="29"/>
        </w:rPr>
        <w:sectPr w:rsidR="00BA446F">
          <w:pgSz w:w="11906" w:h="16838"/>
          <w:pgMar w:top="1440" w:right="1800" w:bottom="1440" w:left="1800" w:header="851" w:footer="992" w:gutter="0"/>
          <w:cols w:space="425"/>
          <w:docGrid w:type="lines" w:linePitch="312"/>
        </w:sectPr>
      </w:pPr>
    </w:p>
    <w:p w:rsidR="00BA446F" w:rsidRDefault="00BB1606">
      <w:pPr>
        <w:pStyle w:val="a6"/>
        <w:widowControl/>
        <w:spacing w:before="50" w:beforeAutospacing="0" w:after="50" w:afterAutospacing="0"/>
        <w:jc w:val="center"/>
      </w:pPr>
      <w:r>
        <w:rPr>
          <w:rStyle w:val="a8"/>
          <w:rFonts w:ascii="宋体" w:eastAsia="宋体" w:hAnsi="宋体" w:cs="宋体" w:hint="eastAsia"/>
          <w:sz w:val="29"/>
          <w:szCs w:val="29"/>
        </w:rPr>
        <w:lastRenderedPageBreak/>
        <w:t>第一章   采购公告/采购邀请书</w:t>
      </w:r>
    </w:p>
    <w:p w:rsidR="00BA446F" w:rsidRDefault="00BB1606">
      <w:pPr>
        <w:pStyle w:val="a6"/>
        <w:widowControl/>
        <w:spacing w:before="50" w:beforeAutospacing="0" w:after="50" w:afterAutospacing="0"/>
        <w:jc w:val="center"/>
      </w:pPr>
      <w:r>
        <w:rPr>
          <w:rStyle w:val="a8"/>
          <w:rFonts w:ascii="宋体" w:eastAsia="宋体" w:hAnsi="宋体" w:cs="宋体" w:hint="eastAsia"/>
          <w:sz w:val="29"/>
          <w:szCs w:val="29"/>
        </w:rPr>
        <w:t>            </w:t>
      </w:r>
    </w:p>
    <w:p w:rsidR="00BA446F" w:rsidRDefault="00BB1606">
      <w:pPr>
        <w:pStyle w:val="a6"/>
        <w:widowControl/>
        <w:spacing w:before="50" w:beforeAutospacing="0" w:after="50" w:afterAutospacing="0"/>
        <w:jc w:val="center"/>
      </w:pPr>
      <w:r>
        <w:rPr>
          <w:rStyle w:val="a8"/>
          <w:rFonts w:ascii="宋体" w:eastAsia="宋体" w:hAnsi="宋体" w:cs="宋体" w:hint="eastAsia"/>
          <w:sz w:val="29"/>
          <w:szCs w:val="29"/>
        </w:rPr>
        <w:t>竞争性谈判采购公告</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480"/>
      </w:pPr>
      <w:r>
        <w:rPr>
          <w:rFonts w:ascii="宋体" w:eastAsia="宋体" w:hAnsi="宋体" w:cs="宋体" w:hint="eastAsia"/>
          <w:sz w:val="16"/>
          <w:szCs w:val="16"/>
        </w:rPr>
        <w:t>莆田市</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旅游服务有限公司已根据政府采购相关法律法规，经相应程序确定采用 </w:t>
      </w:r>
      <w:r>
        <w:rPr>
          <w:rFonts w:ascii="宋体" w:eastAsia="宋体" w:hAnsi="宋体" w:cs="宋体" w:hint="eastAsia"/>
          <w:b/>
          <w:bCs/>
          <w:sz w:val="16"/>
          <w:szCs w:val="16"/>
        </w:rPr>
        <w:t>竞争性谈判</w:t>
      </w:r>
      <w:r>
        <w:rPr>
          <w:rFonts w:ascii="宋体" w:eastAsia="宋体" w:hAnsi="宋体" w:cs="宋体" w:hint="eastAsia"/>
          <w:sz w:val="16"/>
          <w:szCs w:val="16"/>
        </w:rPr>
        <w:t xml:space="preserve"> 方式组织“</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海峡两岸文创展”服务类采购项目（以下简称：“本项目”）的政府采购活动，现欢迎国内合格的供应商前来参加。本项目由采购人委托</w:t>
      </w:r>
      <w:proofErr w:type="gramStart"/>
      <w:r>
        <w:rPr>
          <w:rFonts w:ascii="宋体" w:eastAsia="宋体" w:hAnsi="宋体" w:cs="宋体" w:hint="eastAsia"/>
          <w:sz w:val="16"/>
          <w:szCs w:val="16"/>
        </w:rPr>
        <w:t>福建省正辉招标</w:t>
      </w:r>
      <w:proofErr w:type="gramEnd"/>
      <w:r>
        <w:rPr>
          <w:rFonts w:ascii="宋体" w:eastAsia="宋体" w:hAnsi="宋体" w:cs="宋体" w:hint="eastAsia"/>
          <w:sz w:val="16"/>
          <w:szCs w:val="16"/>
        </w:rPr>
        <w:t>代理有限公司开展竞争性谈判活动。</w:t>
      </w:r>
    </w:p>
    <w:p w:rsidR="00BA446F" w:rsidRDefault="00BB1606">
      <w:pPr>
        <w:pStyle w:val="a6"/>
        <w:widowControl/>
        <w:spacing w:before="50" w:beforeAutospacing="0" w:after="50" w:afterAutospacing="0" w:line="290" w:lineRule="atLeast"/>
        <w:ind w:left="400"/>
        <w:rPr>
          <w:rFonts w:ascii="宋体" w:eastAsia="宋体" w:hAnsi="宋体" w:cs="宋体"/>
          <w:sz w:val="16"/>
          <w:szCs w:val="16"/>
          <w:shd w:val="clear" w:color="auto" w:fill="FFFFFF"/>
        </w:rPr>
      </w:pPr>
      <w:r>
        <w:rPr>
          <w:rFonts w:ascii="宋体" w:eastAsia="宋体" w:hAnsi="宋体" w:cs="宋体" w:hint="eastAsia"/>
          <w:sz w:val="16"/>
          <w:szCs w:val="16"/>
          <w:shd w:val="clear" w:color="auto" w:fill="FFFFFF"/>
        </w:rPr>
        <w:t>1.项目名</w:t>
      </w:r>
      <w:r>
        <w:rPr>
          <w:rFonts w:ascii="宋体" w:eastAsia="宋体" w:hAnsi="宋体" w:cs="宋体" w:hint="eastAsia"/>
          <w:sz w:val="16"/>
          <w:szCs w:val="16"/>
        </w:rPr>
        <w:t>称：“</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海峡两岸文创展”服务类采购项目</w:t>
      </w:r>
      <w:r>
        <w:rPr>
          <w:rFonts w:ascii="宋体" w:eastAsia="宋体" w:hAnsi="宋体" w:cs="宋体" w:hint="eastAsia"/>
          <w:sz w:val="16"/>
          <w:szCs w:val="16"/>
          <w:shd w:val="clear" w:color="auto" w:fill="FFFFFF"/>
        </w:rPr>
        <w:t>   </w:t>
      </w:r>
    </w:p>
    <w:p w:rsidR="00BA446F" w:rsidRDefault="00BB1606">
      <w:pPr>
        <w:pStyle w:val="a6"/>
        <w:widowControl/>
        <w:spacing w:before="50" w:beforeAutospacing="0" w:after="50" w:afterAutospacing="0" w:line="290" w:lineRule="atLeast"/>
        <w:ind w:left="400"/>
        <w:rPr>
          <w:rFonts w:eastAsia="宋体"/>
        </w:rPr>
      </w:pPr>
      <w:r>
        <w:rPr>
          <w:rFonts w:ascii="宋体" w:eastAsia="宋体" w:hAnsi="宋体" w:cs="宋体" w:hint="eastAsia"/>
          <w:sz w:val="16"/>
          <w:szCs w:val="16"/>
          <w:shd w:val="clear" w:color="auto" w:fill="FFFFFF"/>
        </w:rPr>
        <w:t>2.项目编号：</w:t>
      </w:r>
      <w:proofErr w:type="gramStart"/>
      <w:r>
        <w:rPr>
          <w:rFonts w:ascii="宋体" w:eastAsia="宋体" w:hAnsi="宋体" w:cs="宋体" w:hint="eastAsia"/>
          <w:sz w:val="16"/>
          <w:szCs w:val="16"/>
          <w:shd w:val="clear" w:color="auto" w:fill="FFFFFF"/>
        </w:rPr>
        <w:t>闽正辉</w:t>
      </w:r>
      <w:proofErr w:type="gramEnd"/>
      <w:r>
        <w:rPr>
          <w:rFonts w:ascii="宋体" w:eastAsia="宋体" w:hAnsi="宋体" w:cs="宋体" w:hint="eastAsia"/>
          <w:sz w:val="16"/>
          <w:szCs w:val="16"/>
          <w:shd w:val="clear" w:color="auto" w:fill="FFFFFF"/>
        </w:rPr>
        <w:t>【2019】采购0405</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3.采购内容及要求：</w:t>
      </w:r>
    </w:p>
    <w:p w:rsidR="00BA446F" w:rsidRDefault="00BB1606">
      <w:pPr>
        <w:pStyle w:val="a6"/>
        <w:widowControl/>
        <w:jc w:val="right"/>
      </w:pPr>
      <w:r>
        <w:rPr>
          <w:rFonts w:ascii="宋体" w:eastAsia="宋体" w:hAnsi="宋体" w:cs="宋体" w:hint="eastAsia"/>
        </w:rPr>
        <w:t>金额单位：人民币元</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641"/>
        <w:gridCol w:w="1491"/>
        <w:gridCol w:w="850"/>
        <w:gridCol w:w="1877"/>
        <w:gridCol w:w="990"/>
        <w:gridCol w:w="1310"/>
        <w:gridCol w:w="1480"/>
      </w:tblGrid>
      <w:tr w:rsidR="00BA446F">
        <w:trPr>
          <w:trHeight w:val="1240"/>
          <w:jc w:val="center"/>
        </w:trPr>
        <w:tc>
          <w:tcPr>
            <w:tcW w:w="557" w:type="dxa"/>
            <w:vAlign w:val="center"/>
          </w:tcPr>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合同包</w:t>
            </w:r>
          </w:p>
        </w:tc>
        <w:tc>
          <w:tcPr>
            <w:tcW w:w="641" w:type="dxa"/>
            <w:vAlign w:val="center"/>
          </w:tcPr>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品目号</w:t>
            </w:r>
          </w:p>
        </w:tc>
        <w:tc>
          <w:tcPr>
            <w:tcW w:w="1491" w:type="dxa"/>
            <w:vAlign w:val="center"/>
          </w:tcPr>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项目名称</w:t>
            </w:r>
          </w:p>
        </w:tc>
        <w:tc>
          <w:tcPr>
            <w:tcW w:w="850" w:type="dxa"/>
            <w:vAlign w:val="center"/>
          </w:tcPr>
          <w:p w:rsidR="00BA446F" w:rsidRDefault="00BB1606">
            <w:pPr>
              <w:spacing w:line="360" w:lineRule="auto"/>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数</w:t>
            </w:r>
          </w:p>
          <w:p w:rsidR="00BA446F" w:rsidRDefault="00BB1606">
            <w:pPr>
              <w:spacing w:line="360" w:lineRule="auto"/>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量</w:t>
            </w:r>
          </w:p>
        </w:tc>
        <w:tc>
          <w:tcPr>
            <w:tcW w:w="1877" w:type="dxa"/>
            <w:vAlign w:val="center"/>
          </w:tcPr>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项目具体内容</w:t>
            </w:r>
          </w:p>
        </w:tc>
        <w:tc>
          <w:tcPr>
            <w:tcW w:w="990" w:type="dxa"/>
            <w:vAlign w:val="center"/>
          </w:tcPr>
          <w:p w:rsidR="00BA446F" w:rsidRDefault="00BB1606">
            <w:pPr>
              <w:spacing w:line="360" w:lineRule="auto"/>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采购</w:t>
            </w:r>
          </w:p>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服务</w:t>
            </w:r>
          </w:p>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要求</w:t>
            </w:r>
          </w:p>
        </w:tc>
        <w:tc>
          <w:tcPr>
            <w:tcW w:w="1310" w:type="dxa"/>
            <w:vAlign w:val="center"/>
          </w:tcPr>
          <w:p w:rsidR="00BA446F" w:rsidRDefault="00BB1606">
            <w:pPr>
              <w:spacing w:line="360" w:lineRule="auto"/>
              <w:jc w:val="center"/>
              <w:rPr>
                <w:rFonts w:ascii="宋体" w:eastAsia="宋体" w:hAnsi="宋体" w:cs="Times New Roman"/>
                <w:b/>
                <w:bCs/>
                <w:color w:val="000000" w:themeColor="text1"/>
                <w:sz w:val="24"/>
              </w:rPr>
            </w:pPr>
            <w:r>
              <w:rPr>
                <w:rFonts w:ascii="宋体" w:eastAsia="宋体" w:hAnsi="宋体" w:cs="宋体" w:hint="eastAsia"/>
                <w:b/>
                <w:bCs/>
                <w:color w:val="000000" w:themeColor="text1"/>
                <w:sz w:val="24"/>
              </w:rPr>
              <w:t>最高限价（元）</w:t>
            </w:r>
          </w:p>
        </w:tc>
        <w:tc>
          <w:tcPr>
            <w:tcW w:w="1480" w:type="dxa"/>
            <w:vAlign w:val="center"/>
          </w:tcPr>
          <w:p w:rsidR="00BA446F" w:rsidRDefault="00BB1606">
            <w:pPr>
              <w:spacing w:line="360" w:lineRule="auto"/>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谈判保证金</w:t>
            </w:r>
          </w:p>
          <w:p w:rsidR="00BA446F" w:rsidRDefault="00BB1606">
            <w:pPr>
              <w:spacing w:line="360" w:lineRule="auto"/>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（元）</w:t>
            </w:r>
          </w:p>
        </w:tc>
      </w:tr>
      <w:tr w:rsidR="00BA446F">
        <w:trPr>
          <w:trHeight w:val="680"/>
          <w:jc w:val="center"/>
        </w:trPr>
        <w:tc>
          <w:tcPr>
            <w:tcW w:w="557" w:type="dxa"/>
            <w:vMerge w:val="restart"/>
            <w:vAlign w:val="center"/>
          </w:tcPr>
          <w:p w:rsidR="00BA446F" w:rsidRDefault="00BB1606">
            <w:pPr>
              <w:spacing w:line="360" w:lineRule="auto"/>
              <w:rPr>
                <w:rFonts w:ascii="宋体" w:eastAsia="宋体" w:hAnsi="宋体" w:cs="宋体"/>
                <w:color w:val="000000" w:themeColor="text1"/>
                <w:kern w:val="0"/>
                <w:sz w:val="24"/>
              </w:rPr>
            </w:pPr>
            <w:r>
              <w:rPr>
                <w:rFonts w:ascii="宋体" w:eastAsia="宋体" w:hAnsi="宋体" w:cs="宋体"/>
                <w:color w:val="000000" w:themeColor="text1"/>
                <w:kern w:val="0"/>
                <w:sz w:val="24"/>
              </w:rPr>
              <w:t>1</w:t>
            </w:r>
          </w:p>
        </w:tc>
        <w:tc>
          <w:tcPr>
            <w:tcW w:w="641" w:type="dxa"/>
            <w:vMerge w:val="restart"/>
            <w:vAlign w:val="center"/>
          </w:tcPr>
          <w:p w:rsidR="00BA446F" w:rsidRDefault="00BB1606">
            <w:pPr>
              <w:widowControl/>
              <w:spacing w:line="300" w:lineRule="exact"/>
              <w:rPr>
                <w:rFonts w:ascii="宋体" w:eastAsia="宋体" w:hAnsi="宋体" w:cs="Times New Roman"/>
                <w:color w:val="000000" w:themeColor="text1"/>
                <w:kern w:val="0"/>
                <w:sz w:val="24"/>
              </w:rPr>
            </w:pPr>
            <w:r>
              <w:rPr>
                <w:rFonts w:ascii="宋体" w:eastAsia="宋体" w:hAnsi="宋体" w:cs="宋体"/>
                <w:color w:val="000000" w:themeColor="text1"/>
                <w:kern w:val="0"/>
                <w:sz w:val="24"/>
              </w:rPr>
              <w:t>1-1</w:t>
            </w:r>
          </w:p>
        </w:tc>
        <w:tc>
          <w:tcPr>
            <w:tcW w:w="1491" w:type="dxa"/>
            <w:vMerge w:val="restart"/>
            <w:vAlign w:val="center"/>
          </w:tcPr>
          <w:p w:rsidR="00BA446F" w:rsidRDefault="00BB1606">
            <w:pPr>
              <w:ind w:left="90"/>
              <w:rPr>
                <w:rFonts w:ascii="宋体" w:eastAsia="宋体" w:hAnsi="宋体" w:cs="宋体"/>
                <w:color w:val="000000" w:themeColor="text1"/>
                <w:kern w:val="0"/>
                <w:sz w:val="24"/>
              </w:rPr>
            </w:pPr>
            <w:r>
              <w:rPr>
                <w:rFonts w:ascii="宋体" w:eastAsia="宋体" w:hAnsi="宋体" w:cs="宋体" w:hint="eastAsia"/>
                <w:color w:val="000000" w:themeColor="text1"/>
                <w:sz w:val="24"/>
              </w:rPr>
              <w:t>“</w:t>
            </w:r>
            <w:proofErr w:type="gramStart"/>
            <w:r>
              <w:rPr>
                <w:rFonts w:ascii="宋体" w:eastAsia="宋体" w:hAnsi="宋体" w:cs="宋体" w:hint="eastAsia"/>
                <w:color w:val="000000" w:themeColor="text1"/>
                <w:sz w:val="24"/>
              </w:rPr>
              <w:t>湄洲岛</w:t>
            </w:r>
            <w:proofErr w:type="gramEnd"/>
            <w:r>
              <w:rPr>
                <w:rFonts w:ascii="宋体" w:eastAsia="宋体" w:hAnsi="宋体" w:cs="宋体" w:hint="eastAsia"/>
                <w:color w:val="000000" w:themeColor="text1"/>
                <w:sz w:val="24"/>
              </w:rPr>
              <w:t>海峡两岸文创展”服务类采购项目</w:t>
            </w:r>
          </w:p>
        </w:tc>
        <w:tc>
          <w:tcPr>
            <w:tcW w:w="850" w:type="dxa"/>
            <w:vMerge w:val="restart"/>
            <w:vAlign w:val="center"/>
          </w:tcPr>
          <w:p w:rsidR="00BA446F" w:rsidRPr="00351AD0" w:rsidRDefault="00BB1606">
            <w:pPr>
              <w:jc w:val="center"/>
              <w:rPr>
                <w:rFonts w:ascii="宋体" w:eastAsia="宋体" w:hAnsi="宋体" w:cs="宋体"/>
                <w:color w:val="000000" w:themeColor="text1"/>
                <w:sz w:val="24"/>
                <w:highlight w:val="yellow"/>
              </w:rPr>
            </w:pPr>
            <w:r w:rsidRPr="00351AD0">
              <w:rPr>
                <w:rFonts w:ascii="宋体" w:eastAsia="宋体" w:hAnsi="宋体" w:cs="宋体"/>
                <w:color w:val="000000" w:themeColor="text1"/>
                <w:sz w:val="24"/>
                <w:highlight w:val="yellow"/>
              </w:rPr>
              <w:t>1</w:t>
            </w:r>
          </w:p>
          <w:p w:rsidR="00BA446F" w:rsidRPr="00351AD0" w:rsidRDefault="00BA446F">
            <w:pPr>
              <w:ind w:left="90"/>
              <w:jc w:val="center"/>
              <w:rPr>
                <w:rFonts w:ascii="宋体" w:eastAsia="宋体" w:hAnsi="宋体" w:cs="宋体"/>
                <w:color w:val="000000" w:themeColor="text1"/>
                <w:sz w:val="24"/>
                <w:highlight w:val="yellow"/>
              </w:rPr>
            </w:pPr>
          </w:p>
        </w:tc>
        <w:tc>
          <w:tcPr>
            <w:tcW w:w="1877" w:type="dxa"/>
            <w:vAlign w:val="center"/>
          </w:tcPr>
          <w:p w:rsidR="00BA446F" w:rsidRPr="00351AD0" w:rsidRDefault="00BB1606">
            <w:pPr>
              <w:jc w:val="left"/>
              <w:rPr>
                <w:rFonts w:ascii="宋体" w:eastAsia="宋体" w:hAnsi="宋体" w:cs="Times New Roman"/>
                <w:color w:val="000000" w:themeColor="text1"/>
                <w:kern w:val="0"/>
                <w:sz w:val="24"/>
                <w:highlight w:val="yellow"/>
              </w:rPr>
            </w:pPr>
            <w:r w:rsidRPr="00351AD0">
              <w:rPr>
                <w:rFonts w:ascii="宋体" w:eastAsia="宋体" w:hAnsi="宋体" w:cs="宋体" w:hint="eastAsia"/>
                <w:color w:val="000000" w:themeColor="text1"/>
                <w:sz w:val="24"/>
                <w:highlight w:val="yellow"/>
              </w:rPr>
              <w:t>文创市集</w:t>
            </w:r>
          </w:p>
        </w:tc>
        <w:tc>
          <w:tcPr>
            <w:tcW w:w="990" w:type="dxa"/>
            <w:vMerge w:val="restart"/>
            <w:vAlign w:val="center"/>
          </w:tcPr>
          <w:p w:rsidR="00BA446F" w:rsidRDefault="00BB1606">
            <w:pPr>
              <w:spacing w:line="360" w:lineRule="auto"/>
              <w:jc w:val="center"/>
              <w:rPr>
                <w:rFonts w:ascii="宋体" w:eastAsia="宋体" w:hAnsi="宋体" w:cs="Times New Roman"/>
                <w:color w:val="000000" w:themeColor="text1"/>
                <w:kern w:val="0"/>
                <w:sz w:val="24"/>
              </w:rPr>
            </w:pPr>
            <w:r>
              <w:rPr>
                <w:rFonts w:ascii="宋体" w:eastAsia="宋体" w:hAnsi="宋体" w:cs="宋体" w:hint="eastAsia"/>
                <w:color w:val="000000" w:themeColor="text1"/>
                <w:kern w:val="0"/>
                <w:sz w:val="24"/>
              </w:rPr>
              <w:t>具体内容详见第三章</w:t>
            </w:r>
          </w:p>
        </w:tc>
        <w:tc>
          <w:tcPr>
            <w:tcW w:w="1310" w:type="dxa"/>
            <w:vMerge w:val="restart"/>
            <w:vAlign w:val="center"/>
          </w:tcPr>
          <w:p w:rsidR="00BA446F" w:rsidRDefault="00BB1606">
            <w:pPr>
              <w:spacing w:line="360" w:lineRule="auto"/>
              <w:jc w:val="center"/>
              <w:rPr>
                <w:rFonts w:ascii="宋体" w:eastAsia="宋体" w:hAnsi="宋体" w:cs="宋体"/>
                <w:color w:val="000000" w:themeColor="text1"/>
                <w:kern w:val="0"/>
                <w:sz w:val="24"/>
                <w:highlight w:val="yellow"/>
              </w:rPr>
            </w:pPr>
            <w:r>
              <w:rPr>
                <w:rFonts w:ascii="宋体" w:eastAsia="宋体" w:hAnsi="宋体" w:cs="宋体" w:hint="eastAsia"/>
                <w:color w:val="000000" w:themeColor="text1"/>
                <w:kern w:val="0"/>
                <w:sz w:val="24"/>
              </w:rPr>
              <w:t>49</w:t>
            </w:r>
            <w:r>
              <w:rPr>
                <w:rFonts w:ascii="宋体" w:eastAsia="宋体" w:hAnsi="宋体" w:cs="宋体"/>
                <w:color w:val="000000" w:themeColor="text1"/>
                <w:kern w:val="0"/>
                <w:sz w:val="24"/>
              </w:rPr>
              <w:t>8000.00</w:t>
            </w:r>
          </w:p>
        </w:tc>
        <w:tc>
          <w:tcPr>
            <w:tcW w:w="1480" w:type="dxa"/>
            <w:vMerge w:val="restart"/>
            <w:vAlign w:val="center"/>
          </w:tcPr>
          <w:p w:rsidR="00BA446F" w:rsidRDefault="00BB1606">
            <w:pPr>
              <w:spacing w:line="360" w:lineRule="auto"/>
              <w:jc w:val="center"/>
              <w:rPr>
                <w:rFonts w:ascii="宋体" w:eastAsia="宋体" w:hAnsi="宋体" w:cs="宋体"/>
                <w:color w:val="000000" w:themeColor="text1"/>
                <w:kern w:val="0"/>
                <w:sz w:val="24"/>
                <w:highlight w:val="yellow"/>
              </w:rPr>
            </w:pPr>
            <w:r>
              <w:rPr>
                <w:rFonts w:ascii="宋体" w:eastAsia="宋体" w:hAnsi="宋体" w:cs="宋体" w:hint="eastAsia"/>
                <w:color w:val="000000" w:themeColor="text1"/>
                <w:kern w:val="0"/>
                <w:sz w:val="24"/>
              </w:rPr>
              <w:t>996</w:t>
            </w:r>
            <w:r>
              <w:rPr>
                <w:rFonts w:ascii="宋体" w:eastAsia="宋体" w:hAnsi="宋体" w:cs="宋体"/>
                <w:color w:val="000000" w:themeColor="text1"/>
                <w:kern w:val="0"/>
                <w:sz w:val="24"/>
              </w:rPr>
              <w:t>0.00</w:t>
            </w:r>
          </w:p>
        </w:tc>
      </w:tr>
      <w:tr w:rsidR="00BA446F">
        <w:trPr>
          <w:trHeight w:val="680"/>
          <w:jc w:val="center"/>
        </w:trPr>
        <w:tc>
          <w:tcPr>
            <w:tcW w:w="557"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c>
          <w:tcPr>
            <w:tcW w:w="641" w:type="dxa"/>
            <w:vMerge/>
            <w:vAlign w:val="center"/>
          </w:tcPr>
          <w:p w:rsidR="00BA446F" w:rsidRDefault="00BA446F">
            <w:pPr>
              <w:widowControl/>
              <w:spacing w:line="300" w:lineRule="exact"/>
              <w:jc w:val="center"/>
              <w:rPr>
                <w:rFonts w:ascii="宋体" w:eastAsia="宋体" w:hAnsi="宋体" w:cs="Times New Roman"/>
                <w:color w:val="000000" w:themeColor="text1"/>
                <w:kern w:val="0"/>
                <w:sz w:val="24"/>
              </w:rPr>
            </w:pPr>
          </w:p>
        </w:tc>
        <w:tc>
          <w:tcPr>
            <w:tcW w:w="1491" w:type="dxa"/>
            <w:vMerge/>
            <w:vAlign w:val="center"/>
          </w:tcPr>
          <w:p w:rsidR="00BA446F" w:rsidRDefault="00BA446F">
            <w:pPr>
              <w:rPr>
                <w:rFonts w:ascii="宋体" w:eastAsia="宋体" w:hAnsi="宋体" w:cs="Times New Roman"/>
                <w:color w:val="000000" w:themeColor="text1"/>
                <w:kern w:val="0"/>
                <w:sz w:val="24"/>
              </w:rPr>
            </w:pPr>
          </w:p>
        </w:tc>
        <w:tc>
          <w:tcPr>
            <w:tcW w:w="850" w:type="dxa"/>
            <w:vMerge/>
            <w:vAlign w:val="center"/>
          </w:tcPr>
          <w:p w:rsidR="00BA446F" w:rsidRPr="00351AD0" w:rsidRDefault="00BA446F">
            <w:pPr>
              <w:jc w:val="left"/>
              <w:rPr>
                <w:rFonts w:ascii="宋体" w:eastAsia="宋体" w:hAnsi="宋体" w:cs="宋体"/>
                <w:color w:val="000000" w:themeColor="text1"/>
                <w:sz w:val="24"/>
                <w:highlight w:val="yellow"/>
              </w:rPr>
            </w:pPr>
          </w:p>
        </w:tc>
        <w:tc>
          <w:tcPr>
            <w:tcW w:w="1877" w:type="dxa"/>
            <w:vAlign w:val="center"/>
          </w:tcPr>
          <w:p w:rsidR="00BA446F" w:rsidRPr="00351AD0" w:rsidRDefault="00BB1606">
            <w:pPr>
              <w:jc w:val="left"/>
              <w:rPr>
                <w:rFonts w:ascii="宋体" w:eastAsia="宋体" w:hAnsi="宋体" w:cs="Times New Roman"/>
                <w:color w:val="000000" w:themeColor="text1"/>
                <w:kern w:val="0"/>
                <w:sz w:val="24"/>
                <w:highlight w:val="yellow"/>
              </w:rPr>
            </w:pPr>
            <w:r w:rsidRPr="00351AD0">
              <w:rPr>
                <w:rFonts w:ascii="宋体" w:eastAsia="宋体" w:hAnsi="宋体" w:cs="宋体" w:hint="eastAsia"/>
                <w:color w:val="000000" w:themeColor="text1"/>
                <w:sz w:val="24"/>
                <w:highlight w:val="yellow"/>
              </w:rPr>
              <w:t>美食市集</w:t>
            </w:r>
          </w:p>
        </w:tc>
        <w:tc>
          <w:tcPr>
            <w:tcW w:w="990"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c>
          <w:tcPr>
            <w:tcW w:w="1310"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c>
          <w:tcPr>
            <w:tcW w:w="1480"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r>
      <w:tr w:rsidR="00BA446F">
        <w:trPr>
          <w:trHeight w:val="680"/>
          <w:jc w:val="center"/>
        </w:trPr>
        <w:tc>
          <w:tcPr>
            <w:tcW w:w="557"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c>
          <w:tcPr>
            <w:tcW w:w="641" w:type="dxa"/>
            <w:vMerge/>
            <w:vAlign w:val="center"/>
          </w:tcPr>
          <w:p w:rsidR="00BA446F" w:rsidRDefault="00BA446F">
            <w:pPr>
              <w:widowControl/>
              <w:spacing w:line="300" w:lineRule="exact"/>
              <w:jc w:val="center"/>
              <w:rPr>
                <w:rFonts w:ascii="宋体" w:eastAsia="宋体" w:hAnsi="宋体" w:cs="Times New Roman"/>
                <w:color w:val="000000" w:themeColor="text1"/>
                <w:kern w:val="0"/>
                <w:sz w:val="24"/>
              </w:rPr>
            </w:pPr>
          </w:p>
        </w:tc>
        <w:tc>
          <w:tcPr>
            <w:tcW w:w="1491" w:type="dxa"/>
            <w:vMerge/>
            <w:vAlign w:val="center"/>
          </w:tcPr>
          <w:p w:rsidR="00BA446F" w:rsidRDefault="00BA446F">
            <w:pPr>
              <w:rPr>
                <w:rFonts w:ascii="宋体" w:eastAsia="宋体" w:hAnsi="宋体" w:cs="Times New Roman"/>
                <w:color w:val="000000" w:themeColor="text1"/>
                <w:kern w:val="0"/>
                <w:sz w:val="24"/>
              </w:rPr>
            </w:pPr>
          </w:p>
        </w:tc>
        <w:tc>
          <w:tcPr>
            <w:tcW w:w="850" w:type="dxa"/>
            <w:vMerge/>
            <w:vAlign w:val="center"/>
          </w:tcPr>
          <w:p w:rsidR="00BA446F" w:rsidRPr="00351AD0" w:rsidRDefault="00BA446F">
            <w:pPr>
              <w:jc w:val="left"/>
              <w:rPr>
                <w:rFonts w:ascii="宋体" w:eastAsia="宋体" w:hAnsi="宋体" w:cs="宋体"/>
                <w:color w:val="000000" w:themeColor="text1"/>
                <w:sz w:val="24"/>
                <w:highlight w:val="yellow"/>
              </w:rPr>
            </w:pPr>
          </w:p>
        </w:tc>
        <w:tc>
          <w:tcPr>
            <w:tcW w:w="1877" w:type="dxa"/>
            <w:vAlign w:val="center"/>
          </w:tcPr>
          <w:p w:rsidR="00BA446F" w:rsidRPr="00351AD0" w:rsidRDefault="00BB1606">
            <w:pPr>
              <w:jc w:val="left"/>
              <w:rPr>
                <w:rFonts w:ascii="宋体" w:eastAsia="宋体" w:hAnsi="宋体" w:cs="Times New Roman"/>
                <w:color w:val="000000" w:themeColor="text1"/>
                <w:kern w:val="0"/>
                <w:sz w:val="24"/>
                <w:highlight w:val="yellow"/>
              </w:rPr>
            </w:pPr>
            <w:r w:rsidRPr="00351AD0">
              <w:rPr>
                <w:rFonts w:ascii="宋体" w:eastAsia="宋体" w:hAnsi="宋体" w:cs="宋体" w:hint="eastAsia"/>
                <w:color w:val="000000" w:themeColor="text1"/>
                <w:sz w:val="24"/>
                <w:highlight w:val="yellow"/>
              </w:rPr>
              <w:t>音乐演出</w:t>
            </w:r>
          </w:p>
        </w:tc>
        <w:tc>
          <w:tcPr>
            <w:tcW w:w="990"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c>
          <w:tcPr>
            <w:tcW w:w="1310"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c>
          <w:tcPr>
            <w:tcW w:w="1480" w:type="dxa"/>
            <w:vMerge/>
            <w:vAlign w:val="center"/>
          </w:tcPr>
          <w:p w:rsidR="00BA446F" w:rsidRDefault="00BA446F">
            <w:pPr>
              <w:spacing w:line="360" w:lineRule="auto"/>
              <w:jc w:val="center"/>
              <w:rPr>
                <w:rFonts w:ascii="宋体" w:eastAsia="宋体" w:hAnsi="宋体" w:cs="Times New Roman"/>
                <w:color w:val="000000" w:themeColor="text1"/>
                <w:kern w:val="0"/>
                <w:sz w:val="24"/>
              </w:rPr>
            </w:pPr>
          </w:p>
        </w:tc>
      </w:tr>
      <w:tr w:rsidR="00BA446F">
        <w:trPr>
          <w:trHeight w:val="680"/>
          <w:jc w:val="center"/>
        </w:trPr>
        <w:tc>
          <w:tcPr>
            <w:tcW w:w="557" w:type="dxa"/>
            <w:vMerge/>
            <w:vAlign w:val="center"/>
          </w:tcPr>
          <w:p w:rsidR="00BA446F" w:rsidRDefault="00BA446F">
            <w:pPr>
              <w:ind w:left="90"/>
              <w:rPr>
                <w:rFonts w:ascii="宋体" w:eastAsia="宋体" w:hAnsi="宋体" w:cs="Times New Roman"/>
                <w:color w:val="000000" w:themeColor="text1"/>
                <w:kern w:val="0"/>
                <w:sz w:val="24"/>
              </w:rPr>
            </w:pPr>
          </w:p>
        </w:tc>
        <w:tc>
          <w:tcPr>
            <w:tcW w:w="641" w:type="dxa"/>
            <w:vMerge/>
            <w:vAlign w:val="center"/>
          </w:tcPr>
          <w:p w:rsidR="00BA446F" w:rsidRDefault="00BA446F">
            <w:pPr>
              <w:ind w:left="90"/>
              <w:rPr>
                <w:rFonts w:ascii="宋体" w:eastAsia="宋体" w:hAnsi="宋体" w:cs="Times New Roman"/>
                <w:color w:val="000000" w:themeColor="text1"/>
                <w:kern w:val="0"/>
                <w:sz w:val="24"/>
              </w:rPr>
            </w:pPr>
          </w:p>
        </w:tc>
        <w:tc>
          <w:tcPr>
            <w:tcW w:w="1491" w:type="dxa"/>
            <w:vMerge/>
            <w:vAlign w:val="center"/>
          </w:tcPr>
          <w:p w:rsidR="00BA446F" w:rsidRDefault="00BA446F">
            <w:pPr>
              <w:ind w:left="90"/>
              <w:rPr>
                <w:rFonts w:ascii="宋体" w:eastAsia="宋体" w:hAnsi="宋体" w:cs="宋体"/>
                <w:color w:val="000000" w:themeColor="text1"/>
                <w:kern w:val="0"/>
                <w:sz w:val="24"/>
              </w:rPr>
            </w:pPr>
          </w:p>
        </w:tc>
        <w:tc>
          <w:tcPr>
            <w:tcW w:w="850" w:type="dxa"/>
            <w:vMerge/>
            <w:vAlign w:val="center"/>
          </w:tcPr>
          <w:p w:rsidR="00BA446F" w:rsidRPr="00351AD0" w:rsidRDefault="00BA446F">
            <w:pPr>
              <w:jc w:val="left"/>
              <w:rPr>
                <w:rFonts w:ascii="宋体" w:eastAsia="宋体" w:hAnsi="宋体" w:cs="宋体"/>
                <w:color w:val="000000" w:themeColor="text1"/>
                <w:sz w:val="24"/>
                <w:highlight w:val="yellow"/>
              </w:rPr>
            </w:pPr>
          </w:p>
        </w:tc>
        <w:tc>
          <w:tcPr>
            <w:tcW w:w="1877" w:type="dxa"/>
            <w:vAlign w:val="center"/>
          </w:tcPr>
          <w:p w:rsidR="00BA446F" w:rsidRPr="00351AD0" w:rsidRDefault="00BB1606">
            <w:pPr>
              <w:jc w:val="left"/>
              <w:rPr>
                <w:rFonts w:ascii="宋体" w:eastAsia="宋体" w:hAnsi="宋体" w:cs="Times New Roman"/>
                <w:color w:val="000000" w:themeColor="text1"/>
                <w:kern w:val="0"/>
                <w:sz w:val="24"/>
                <w:highlight w:val="yellow"/>
              </w:rPr>
            </w:pPr>
            <w:r w:rsidRPr="00351AD0">
              <w:rPr>
                <w:rFonts w:ascii="宋体" w:eastAsia="宋体" w:hAnsi="宋体" w:cs="Times New Roman" w:hint="eastAsia"/>
                <w:color w:val="000000" w:themeColor="text1"/>
                <w:kern w:val="0"/>
                <w:sz w:val="24"/>
                <w:highlight w:val="yellow"/>
              </w:rPr>
              <w:t>妈祖文化展览</w:t>
            </w:r>
          </w:p>
        </w:tc>
        <w:tc>
          <w:tcPr>
            <w:tcW w:w="990" w:type="dxa"/>
            <w:vMerge/>
            <w:vAlign w:val="center"/>
          </w:tcPr>
          <w:p w:rsidR="00BA446F" w:rsidRDefault="00BA446F">
            <w:pPr>
              <w:ind w:left="90"/>
              <w:rPr>
                <w:rFonts w:ascii="宋体" w:eastAsia="宋体" w:hAnsi="宋体" w:cs="Times New Roman"/>
                <w:color w:val="000000" w:themeColor="text1"/>
                <w:kern w:val="0"/>
                <w:sz w:val="24"/>
              </w:rPr>
            </w:pPr>
          </w:p>
        </w:tc>
        <w:tc>
          <w:tcPr>
            <w:tcW w:w="1310" w:type="dxa"/>
            <w:vMerge/>
            <w:vAlign w:val="center"/>
          </w:tcPr>
          <w:p w:rsidR="00BA446F" w:rsidRDefault="00BA446F">
            <w:pPr>
              <w:ind w:left="90"/>
              <w:rPr>
                <w:rFonts w:ascii="宋体" w:eastAsia="宋体" w:hAnsi="宋体" w:cs="Times New Roman"/>
                <w:color w:val="000000" w:themeColor="text1"/>
                <w:kern w:val="0"/>
                <w:sz w:val="24"/>
              </w:rPr>
            </w:pPr>
          </w:p>
        </w:tc>
        <w:tc>
          <w:tcPr>
            <w:tcW w:w="1480" w:type="dxa"/>
            <w:vMerge/>
            <w:vAlign w:val="center"/>
          </w:tcPr>
          <w:p w:rsidR="00BA446F" w:rsidRDefault="00BA446F">
            <w:pPr>
              <w:ind w:left="90"/>
              <w:rPr>
                <w:rFonts w:ascii="宋体" w:eastAsia="宋体" w:hAnsi="宋体" w:cs="Times New Roman"/>
                <w:color w:val="000000" w:themeColor="text1"/>
                <w:kern w:val="0"/>
                <w:sz w:val="24"/>
              </w:rPr>
            </w:pPr>
          </w:p>
        </w:tc>
      </w:tr>
      <w:tr w:rsidR="00BA446F">
        <w:trPr>
          <w:trHeight w:val="680"/>
          <w:jc w:val="center"/>
        </w:trPr>
        <w:tc>
          <w:tcPr>
            <w:tcW w:w="557" w:type="dxa"/>
            <w:vMerge/>
            <w:vAlign w:val="center"/>
          </w:tcPr>
          <w:p w:rsidR="00BA446F" w:rsidRDefault="00BA446F">
            <w:pPr>
              <w:ind w:left="90"/>
              <w:rPr>
                <w:rFonts w:ascii="宋体" w:eastAsia="宋体" w:hAnsi="宋体" w:cs="Times New Roman"/>
                <w:color w:val="000000" w:themeColor="text1"/>
                <w:kern w:val="0"/>
                <w:sz w:val="24"/>
              </w:rPr>
            </w:pPr>
          </w:p>
        </w:tc>
        <w:tc>
          <w:tcPr>
            <w:tcW w:w="641" w:type="dxa"/>
            <w:vMerge/>
            <w:vAlign w:val="center"/>
          </w:tcPr>
          <w:p w:rsidR="00BA446F" w:rsidRDefault="00BA446F">
            <w:pPr>
              <w:ind w:left="90"/>
              <w:rPr>
                <w:rFonts w:ascii="宋体" w:eastAsia="宋体" w:hAnsi="宋体" w:cs="Times New Roman"/>
                <w:color w:val="000000" w:themeColor="text1"/>
                <w:kern w:val="0"/>
                <w:sz w:val="24"/>
              </w:rPr>
            </w:pPr>
          </w:p>
        </w:tc>
        <w:tc>
          <w:tcPr>
            <w:tcW w:w="1491" w:type="dxa"/>
            <w:vMerge/>
            <w:vAlign w:val="center"/>
          </w:tcPr>
          <w:p w:rsidR="00BA446F" w:rsidRDefault="00BA446F">
            <w:pPr>
              <w:ind w:left="90"/>
              <w:rPr>
                <w:rFonts w:ascii="宋体" w:eastAsia="宋体" w:hAnsi="宋体" w:cs="Times New Roman"/>
                <w:color w:val="000000" w:themeColor="text1"/>
                <w:kern w:val="0"/>
                <w:sz w:val="24"/>
              </w:rPr>
            </w:pPr>
          </w:p>
        </w:tc>
        <w:tc>
          <w:tcPr>
            <w:tcW w:w="850" w:type="dxa"/>
            <w:vMerge/>
            <w:vAlign w:val="center"/>
          </w:tcPr>
          <w:p w:rsidR="00BA446F" w:rsidRPr="00351AD0" w:rsidRDefault="00BA446F">
            <w:pPr>
              <w:jc w:val="left"/>
              <w:rPr>
                <w:rFonts w:ascii="宋体" w:eastAsia="宋体" w:hAnsi="宋体" w:cs="宋体"/>
                <w:color w:val="000000" w:themeColor="text1"/>
                <w:sz w:val="24"/>
                <w:highlight w:val="yellow"/>
              </w:rPr>
            </w:pPr>
          </w:p>
        </w:tc>
        <w:tc>
          <w:tcPr>
            <w:tcW w:w="1877" w:type="dxa"/>
            <w:vAlign w:val="center"/>
          </w:tcPr>
          <w:p w:rsidR="00BA446F" w:rsidRPr="00351AD0" w:rsidRDefault="00BB1606">
            <w:pPr>
              <w:jc w:val="left"/>
              <w:rPr>
                <w:rFonts w:ascii="宋体" w:eastAsia="宋体" w:hAnsi="宋体" w:cs="Times New Roman"/>
                <w:color w:val="000000" w:themeColor="text1"/>
                <w:kern w:val="0"/>
                <w:sz w:val="24"/>
                <w:highlight w:val="yellow"/>
              </w:rPr>
            </w:pPr>
            <w:r w:rsidRPr="00351AD0">
              <w:rPr>
                <w:rFonts w:ascii="宋体" w:eastAsia="宋体" w:hAnsi="宋体" w:cs="宋体" w:hint="eastAsia"/>
                <w:color w:val="000000" w:themeColor="text1"/>
                <w:sz w:val="24"/>
                <w:highlight w:val="yellow"/>
              </w:rPr>
              <w:t>手作体验</w:t>
            </w:r>
          </w:p>
        </w:tc>
        <w:tc>
          <w:tcPr>
            <w:tcW w:w="990" w:type="dxa"/>
            <w:vMerge/>
            <w:vAlign w:val="center"/>
          </w:tcPr>
          <w:p w:rsidR="00BA446F" w:rsidRDefault="00BA446F">
            <w:pPr>
              <w:ind w:left="90"/>
              <w:rPr>
                <w:rFonts w:ascii="宋体" w:eastAsia="宋体" w:hAnsi="宋体" w:cs="Times New Roman"/>
                <w:color w:val="000000" w:themeColor="text1"/>
                <w:kern w:val="0"/>
                <w:sz w:val="24"/>
              </w:rPr>
            </w:pPr>
          </w:p>
        </w:tc>
        <w:tc>
          <w:tcPr>
            <w:tcW w:w="1310" w:type="dxa"/>
            <w:vMerge/>
            <w:vAlign w:val="center"/>
          </w:tcPr>
          <w:p w:rsidR="00BA446F" w:rsidRDefault="00BA446F">
            <w:pPr>
              <w:ind w:left="90"/>
              <w:rPr>
                <w:rFonts w:ascii="宋体" w:eastAsia="宋体" w:hAnsi="宋体" w:cs="Times New Roman"/>
                <w:color w:val="000000" w:themeColor="text1"/>
                <w:kern w:val="0"/>
                <w:sz w:val="24"/>
              </w:rPr>
            </w:pPr>
          </w:p>
        </w:tc>
        <w:tc>
          <w:tcPr>
            <w:tcW w:w="1480" w:type="dxa"/>
            <w:vMerge/>
            <w:vAlign w:val="center"/>
          </w:tcPr>
          <w:p w:rsidR="00BA446F" w:rsidRDefault="00BA446F">
            <w:pPr>
              <w:ind w:left="90"/>
              <w:rPr>
                <w:rFonts w:ascii="宋体" w:eastAsia="宋体" w:hAnsi="宋体" w:cs="Times New Roman"/>
                <w:color w:val="000000" w:themeColor="text1"/>
                <w:kern w:val="0"/>
                <w:sz w:val="24"/>
              </w:rPr>
            </w:pPr>
          </w:p>
        </w:tc>
      </w:tr>
      <w:tr w:rsidR="00BA446F">
        <w:trPr>
          <w:trHeight w:val="506"/>
          <w:jc w:val="center"/>
        </w:trPr>
        <w:tc>
          <w:tcPr>
            <w:tcW w:w="557" w:type="dxa"/>
            <w:vMerge/>
            <w:vAlign w:val="center"/>
          </w:tcPr>
          <w:p w:rsidR="00BA446F" w:rsidRDefault="00BA446F">
            <w:pPr>
              <w:ind w:left="90"/>
              <w:rPr>
                <w:rFonts w:ascii="宋体" w:eastAsia="宋体" w:hAnsi="宋体" w:cs="Times New Roman"/>
                <w:color w:val="000000" w:themeColor="text1"/>
                <w:kern w:val="0"/>
                <w:sz w:val="24"/>
              </w:rPr>
            </w:pPr>
          </w:p>
        </w:tc>
        <w:tc>
          <w:tcPr>
            <w:tcW w:w="641" w:type="dxa"/>
            <w:vMerge/>
            <w:vAlign w:val="center"/>
          </w:tcPr>
          <w:p w:rsidR="00BA446F" w:rsidRDefault="00BA446F">
            <w:pPr>
              <w:ind w:left="90"/>
              <w:rPr>
                <w:rFonts w:ascii="宋体" w:eastAsia="宋体" w:hAnsi="宋体" w:cs="Times New Roman"/>
                <w:color w:val="000000" w:themeColor="text1"/>
                <w:kern w:val="0"/>
                <w:sz w:val="24"/>
              </w:rPr>
            </w:pPr>
          </w:p>
        </w:tc>
        <w:tc>
          <w:tcPr>
            <w:tcW w:w="1491" w:type="dxa"/>
            <w:vMerge/>
            <w:vAlign w:val="center"/>
          </w:tcPr>
          <w:p w:rsidR="00BA446F" w:rsidRDefault="00BA446F">
            <w:pPr>
              <w:ind w:left="90"/>
              <w:rPr>
                <w:rFonts w:ascii="宋体" w:eastAsia="宋体" w:hAnsi="宋体" w:cs="宋体"/>
                <w:color w:val="000000" w:themeColor="text1"/>
                <w:kern w:val="0"/>
                <w:sz w:val="24"/>
              </w:rPr>
            </w:pPr>
          </w:p>
        </w:tc>
        <w:tc>
          <w:tcPr>
            <w:tcW w:w="850" w:type="dxa"/>
            <w:vMerge/>
            <w:vAlign w:val="center"/>
          </w:tcPr>
          <w:p w:rsidR="00BA446F" w:rsidRPr="00351AD0" w:rsidRDefault="00BA446F">
            <w:pPr>
              <w:jc w:val="left"/>
              <w:rPr>
                <w:rFonts w:ascii="宋体" w:eastAsia="宋体" w:hAnsi="宋体" w:cs="宋体"/>
                <w:color w:val="000000" w:themeColor="text1"/>
                <w:sz w:val="24"/>
                <w:highlight w:val="yellow"/>
              </w:rPr>
            </w:pPr>
          </w:p>
        </w:tc>
        <w:tc>
          <w:tcPr>
            <w:tcW w:w="1877" w:type="dxa"/>
            <w:vAlign w:val="center"/>
          </w:tcPr>
          <w:p w:rsidR="00BA446F" w:rsidRPr="00351AD0" w:rsidRDefault="00BB1606">
            <w:pPr>
              <w:jc w:val="left"/>
              <w:rPr>
                <w:rFonts w:ascii="宋体" w:eastAsia="宋体" w:hAnsi="宋体" w:cs="Times New Roman"/>
                <w:color w:val="000000" w:themeColor="text1"/>
                <w:kern w:val="0"/>
                <w:sz w:val="24"/>
                <w:highlight w:val="yellow"/>
              </w:rPr>
            </w:pPr>
            <w:r w:rsidRPr="00351AD0">
              <w:rPr>
                <w:rFonts w:ascii="宋体" w:eastAsia="宋体" w:hAnsi="宋体" w:cs="宋体" w:hint="eastAsia"/>
                <w:color w:val="000000" w:themeColor="text1"/>
                <w:sz w:val="24"/>
                <w:highlight w:val="yellow"/>
              </w:rPr>
              <w:t>互动装置</w:t>
            </w:r>
          </w:p>
        </w:tc>
        <w:tc>
          <w:tcPr>
            <w:tcW w:w="990" w:type="dxa"/>
            <w:vMerge/>
            <w:vAlign w:val="center"/>
          </w:tcPr>
          <w:p w:rsidR="00BA446F" w:rsidRDefault="00BA446F">
            <w:pPr>
              <w:ind w:left="90"/>
              <w:rPr>
                <w:rFonts w:ascii="宋体" w:eastAsia="宋体" w:hAnsi="宋体" w:cs="Times New Roman"/>
                <w:color w:val="000000" w:themeColor="text1"/>
                <w:kern w:val="0"/>
                <w:sz w:val="24"/>
              </w:rPr>
            </w:pPr>
          </w:p>
        </w:tc>
        <w:tc>
          <w:tcPr>
            <w:tcW w:w="1310" w:type="dxa"/>
            <w:vMerge/>
            <w:vAlign w:val="center"/>
          </w:tcPr>
          <w:p w:rsidR="00BA446F" w:rsidRDefault="00BA446F">
            <w:pPr>
              <w:ind w:left="90"/>
              <w:rPr>
                <w:rFonts w:ascii="宋体" w:eastAsia="宋体" w:hAnsi="宋体" w:cs="Times New Roman"/>
                <w:color w:val="000000" w:themeColor="text1"/>
                <w:kern w:val="0"/>
                <w:sz w:val="24"/>
              </w:rPr>
            </w:pPr>
          </w:p>
        </w:tc>
        <w:tc>
          <w:tcPr>
            <w:tcW w:w="1480" w:type="dxa"/>
            <w:vMerge/>
            <w:vAlign w:val="center"/>
          </w:tcPr>
          <w:p w:rsidR="00BA446F" w:rsidRDefault="00BA446F">
            <w:pPr>
              <w:ind w:left="90"/>
              <w:rPr>
                <w:rFonts w:ascii="宋体" w:eastAsia="宋体" w:hAnsi="宋体" w:cs="Times New Roman"/>
                <w:color w:val="000000" w:themeColor="text1"/>
                <w:kern w:val="0"/>
                <w:sz w:val="24"/>
              </w:rPr>
            </w:pPr>
          </w:p>
        </w:tc>
      </w:tr>
    </w:tbl>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shd w:val="clear" w:color="auto" w:fill="FFFFFF"/>
        </w:rPr>
        <w:t>4.采购项目需要落实的政府采购政策：</w:t>
      </w:r>
      <w:r>
        <w:rPr>
          <w:rFonts w:ascii="宋体" w:eastAsia="宋体" w:hAnsi="宋体" w:cs="宋体" w:hint="eastAsia"/>
          <w:sz w:val="16"/>
          <w:szCs w:val="16"/>
        </w:rPr>
        <w:t xml:space="preserve">进口产品，适用于（填写合同包或品目号）。节能产品，适用于（填写合同包或品目号），按照第 期节能清单执行。环境标志产品，适用于（填写合同包或品目号），按照第 </w:t>
      </w:r>
      <w:proofErr w:type="gramStart"/>
      <w:r>
        <w:rPr>
          <w:rFonts w:ascii="宋体" w:eastAsia="宋体" w:hAnsi="宋体" w:cs="宋体" w:hint="eastAsia"/>
          <w:sz w:val="16"/>
          <w:szCs w:val="16"/>
        </w:rPr>
        <w:t>期环境</w:t>
      </w:r>
      <w:proofErr w:type="gramEnd"/>
      <w:r>
        <w:rPr>
          <w:rFonts w:ascii="宋体" w:eastAsia="宋体" w:hAnsi="宋体" w:cs="宋体" w:hint="eastAsia"/>
          <w:sz w:val="16"/>
          <w:szCs w:val="16"/>
        </w:rPr>
        <w:t>标志清单执行。信息安全产品，适用于（填写合同包或品目号）。小型、微型企业，适用于（填写合同包或品目号）。监狱企业，适用于（填写合同包或品目号）。促进残疾人就业 ，适用于（填写合同包或品目号）。信用记录，适用于（填写合同包或品目号），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w:t>
      </w:r>
      <w:proofErr w:type="gramStart"/>
      <w:r>
        <w:rPr>
          <w:rFonts w:ascii="宋体" w:eastAsia="宋体" w:hAnsi="宋体" w:cs="宋体" w:hint="eastAsia"/>
          <w:sz w:val="16"/>
          <w:szCs w:val="16"/>
        </w:rPr>
        <w:t>”</w:t>
      </w:r>
      <w:proofErr w:type="gramEnd"/>
      <w:r>
        <w:rPr>
          <w:rFonts w:ascii="宋体" w:eastAsia="宋体" w:hAnsi="宋体" w:cs="宋体" w:hint="eastAsia"/>
          <w:sz w:val="16"/>
          <w:szCs w:val="16"/>
        </w:rPr>
        <w:t>）。②投标人提供的查询结果与资格审查小组的查询结果不一致的，以资格审查小组的查询结果为准。③因上述网站原因导致资格审查小组无法查询投标人信用记录的（资格审查小组应将通过上述网站查询投标人信用记录</w:t>
      </w:r>
      <w:r>
        <w:rPr>
          <w:rFonts w:ascii="宋体" w:eastAsia="宋体" w:hAnsi="宋体" w:cs="宋体" w:hint="eastAsia"/>
          <w:sz w:val="16"/>
          <w:szCs w:val="16"/>
        </w:rPr>
        <w:lastRenderedPageBreak/>
        <w:t>时的原始页面打印后随采购文件一并存档），以投标人提供的查询结果为准。④查询结果存在投标人应被拒绝参与政府采购活动相关信息的，其资格审查不合格。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5.供应商的资格要求</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shd w:val="clear" w:color="auto" w:fill="FFFFFF"/>
        </w:rPr>
        <w:t>   5.1法定条件：符合《中华人民共和国政府采购法》第二十二条第一款规定的条件。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shd w:val="clear" w:color="auto" w:fill="FFFFFF"/>
        </w:rPr>
        <w:t>   5.2特定条件：</w:t>
      </w:r>
    </w:p>
    <w:p w:rsidR="00BA446F" w:rsidRDefault="00BB1606">
      <w:pPr>
        <w:pStyle w:val="a6"/>
        <w:widowControl/>
        <w:spacing w:before="50" w:beforeAutospacing="0" w:after="160" w:afterAutospacing="0"/>
      </w:pPr>
      <w:r>
        <w:rPr>
          <w:rFonts w:ascii="宋体" w:eastAsia="宋体" w:hAnsi="宋体" w:cs="宋体" w:hint="eastAsia"/>
          <w:sz w:val="16"/>
          <w:szCs w:val="16"/>
          <w:shd w:val="clear" w:color="auto" w:fill="FFFFFF"/>
        </w:rPr>
        <w:t>    </w:t>
      </w:r>
      <w:r>
        <w:rPr>
          <w:rStyle w:val="a8"/>
          <w:rFonts w:ascii="宋体" w:eastAsia="宋体" w:hAnsi="宋体" w:cs="宋体" w:hint="eastAsia"/>
          <w:sz w:val="16"/>
          <w:szCs w:val="16"/>
          <w:shd w:val="clear" w:color="auto" w:fill="FFFFFF"/>
        </w:rPr>
        <w:t>包：1</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751"/>
        <w:gridCol w:w="4585"/>
      </w:tblGrid>
      <w:tr w:rsidR="00BA446F">
        <w:trPr>
          <w:tblHeader/>
          <w:tblCellSpacing w:w="0" w:type="dxa"/>
        </w:trPr>
        <w:tc>
          <w:tcPr>
            <w:tcW w:w="3751"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center"/>
              <w:rPr>
                <w:b/>
              </w:rPr>
            </w:pPr>
            <w:r>
              <w:rPr>
                <w:rFonts w:ascii="宋体" w:eastAsia="宋体" w:hAnsi="宋体" w:cs="宋体"/>
                <w:b/>
                <w:kern w:val="0"/>
                <w:sz w:val="24"/>
              </w:rPr>
              <w:t>明细</w:t>
            </w:r>
          </w:p>
        </w:tc>
        <w:tc>
          <w:tcPr>
            <w:tcW w:w="4585"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center"/>
              <w:rPr>
                <w:b/>
              </w:rPr>
            </w:pPr>
            <w:r>
              <w:rPr>
                <w:rFonts w:ascii="宋体" w:eastAsia="宋体" w:hAnsi="宋体" w:cs="宋体"/>
                <w:b/>
                <w:kern w:val="0"/>
                <w:sz w:val="24"/>
              </w:rPr>
              <w:t>描述</w:t>
            </w:r>
          </w:p>
        </w:tc>
      </w:tr>
      <w:tr w:rsidR="00BA446F">
        <w:trPr>
          <w:tblCellSpacing w:w="0" w:type="dxa"/>
        </w:trPr>
        <w:tc>
          <w:tcPr>
            <w:tcW w:w="3751"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具备履行合同所必需设备和专业技术能力专项证明材料（若有）</w:t>
            </w:r>
          </w:p>
        </w:tc>
        <w:tc>
          <w:tcPr>
            <w:tcW w:w="4585"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BA446F">
        <w:trPr>
          <w:tblCellSpacing w:w="0" w:type="dxa"/>
        </w:trPr>
        <w:tc>
          <w:tcPr>
            <w:tcW w:w="3751"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招标文件规定的其他资格证明文件（若有）</w:t>
            </w:r>
          </w:p>
        </w:tc>
        <w:tc>
          <w:tcPr>
            <w:tcW w:w="4585"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BA446F" w:rsidRDefault="00BB1606">
      <w:pPr>
        <w:pStyle w:val="a6"/>
        <w:widowControl/>
        <w:spacing w:before="50" w:beforeAutospacing="0" w:after="50" w:afterAutospacing="0" w:line="240" w:lineRule="atLeast"/>
        <w:ind w:firstLine="320"/>
      </w:pPr>
      <w:r>
        <w:rPr>
          <w:rFonts w:ascii="宋体" w:eastAsia="宋体" w:hAnsi="宋体" w:cs="宋体" w:hint="eastAsia"/>
          <w:sz w:val="16"/>
          <w:szCs w:val="16"/>
          <w:shd w:val="clear" w:color="auto" w:fill="FFFFFF"/>
        </w:rPr>
        <w:t>5.3是否接受联合体形式的响应谈判：不接受</w:t>
      </w:r>
    </w:p>
    <w:p w:rsidR="00BA446F" w:rsidRDefault="00BB1606">
      <w:pPr>
        <w:pStyle w:val="a6"/>
        <w:widowControl/>
        <w:spacing w:before="50" w:beforeAutospacing="0" w:after="50" w:afterAutospacing="0" w:line="290" w:lineRule="atLeast"/>
        <w:ind w:firstLine="320"/>
      </w:pPr>
      <w:r>
        <w:rPr>
          <w:rStyle w:val="a8"/>
          <w:rFonts w:ascii="宋体" w:eastAsia="宋体" w:hAnsi="宋体" w:cs="宋体" w:hint="eastAsia"/>
          <w:sz w:val="16"/>
          <w:szCs w:val="16"/>
        </w:rPr>
        <w:t>※</w:t>
      </w:r>
      <w:r>
        <w:rPr>
          <w:rStyle w:val="a8"/>
          <w:rFonts w:ascii="宋体" w:eastAsia="宋体" w:hAnsi="宋体" w:cs="宋体" w:hint="eastAsia"/>
          <w:sz w:val="16"/>
          <w:szCs w:val="16"/>
          <w:shd w:val="clear" w:color="auto" w:fill="FFFFFF"/>
        </w:rPr>
        <w:t>根据上述资格要求，供应商响应文件中应提交的“资格证明文件”相关规定和资料要求，详见竞争性谈判须知前附表和谈判文件第五章。</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6.供应商报名期限：详见谈判公告或更正公告（若有），若不一致，以更正公告（若有）为准</w:t>
      </w:r>
      <w:r>
        <w:rPr>
          <w:rFonts w:ascii="宋体" w:eastAsia="宋体" w:hAnsi="宋体" w:cs="宋体" w:hint="eastAsia"/>
          <w:sz w:val="16"/>
          <w:szCs w:val="16"/>
          <w:shd w:val="clear" w:color="auto" w:fill="FFFFFF"/>
        </w:rPr>
        <w:t>。</w:t>
      </w:r>
    </w:p>
    <w:p w:rsidR="00BA446F" w:rsidRDefault="00BB1606">
      <w:pPr>
        <w:pStyle w:val="a6"/>
        <w:widowControl/>
        <w:spacing w:before="50" w:beforeAutospacing="0" w:after="50" w:afterAutospacing="0" w:line="290" w:lineRule="atLeast"/>
        <w:ind w:firstLine="400"/>
        <w:rPr>
          <w:rFonts w:ascii="宋体" w:eastAsia="宋体" w:hAnsi="宋体" w:cs="宋体"/>
          <w:sz w:val="16"/>
          <w:szCs w:val="16"/>
          <w:shd w:val="clear" w:color="auto" w:fill="FFFFFF"/>
        </w:rPr>
      </w:pPr>
      <w:r>
        <w:rPr>
          <w:rFonts w:ascii="宋体" w:eastAsia="宋体" w:hAnsi="宋体" w:cs="宋体" w:hint="eastAsia"/>
          <w:sz w:val="16"/>
          <w:szCs w:val="16"/>
          <w:shd w:val="clear" w:color="auto" w:fill="FFFFFF"/>
        </w:rPr>
        <w:t>7.供应商报名方式：</w:t>
      </w:r>
      <w:r>
        <w:rPr>
          <w:rFonts w:ascii="宋体" w:eastAsia="宋体" w:hAnsi="宋体" w:cs="宋体" w:hint="eastAsia"/>
          <w:b/>
          <w:bCs/>
          <w:sz w:val="16"/>
          <w:szCs w:val="16"/>
          <w:shd w:val="clear" w:color="auto" w:fill="FFFFFF"/>
        </w:rPr>
        <w:t>现场报名</w:t>
      </w:r>
    </w:p>
    <w:p w:rsidR="00BA446F" w:rsidRDefault="00BB1606">
      <w:pPr>
        <w:pStyle w:val="a6"/>
        <w:widowControl/>
        <w:spacing w:before="50" w:beforeAutospacing="0" w:after="50" w:afterAutospacing="0" w:line="290" w:lineRule="atLeast"/>
        <w:ind w:firstLine="400"/>
        <w:rPr>
          <w:rFonts w:ascii="宋体" w:eastAsia="宋体" w:hAnsi="宋体" w:cs="宋体"/>
          <w:sz w:val="16"/>
          <w:szCs w:val="16"/>
        </w:rPr>
      </w:pPr>
      <w:r>
        <w:rPr>
          <w:rFonts w:ascii="宋体" w:eastAsia="宋体" w:hAnsi="宋体" w:cs="宋体" w:hint="eastAsia"/>
          <w:sz w:val="16"/>
          <w:szCs w:val="16"/>
        </w:rPr>
        <w:t>8.获取采购文件时间、地点、方式：</w:t>
      </w:r>
    </w:p>
    <w:p w:rsidR="00BA446F" w:rsidRDefault="00BB1606">
      <w:pPr>
        <w:pStyle w:val="a6"/>
        <w:widowControl/>
        <w:spacing w:before="50" w:beforeAutospacing="0" w:after="50" w:afterAutospacing="0" w:line="290" w:lineRule="atLeast"/>
        <w:ind w:firstLine="400"/>
        <w:rPr>
          <w:rFonts w:ascii="宋体" w:eastAsia="宋体" w:hAnsi="宋体" w:cs="宋体"/>
          <w:sz w:val="16"/>
          <w:szCs w:val="16"/>
        </w:rPr>
      </w:pPr>
      <w:r>
        <w:rPr>
          <w:rFonts w:ascii="宋体" w:eastAsia="宋体" w:hAnsi="宋体" w:cs="宋体" w:hint="eastAsia"/>
          <w:sz w:val="16"/>
          <w:szCs w:val="16"/>
          <w:shd w:val="clear" w:color="auto" w:fill="FFFFFF"/>
        </w:rPr>
        <w:t>8.1采购文件的提供期限：</w:t>
      </w:r>
      <w:r>
        <w:rPr>
          <w:rFonts w:ascii="宋体" w:eastAsia="宋体" w:hAnsi="宋体" w:cs="宋体" w:hint="eastAsia"/>
          <w:sz w:val="16"/>
          <w:szCs w:val="16"/>
        </w:rPr>
        <w:t>详见谈判公告或更正公告（若有），若不一致，以更正公告（若有）为准。</w:t>
      </w:r>
    </w:p>
    <w:p w:rsidR="00BA446F" w:rsidRDefault="00BB1606">
      <w:pPr>
        <w:pStyle w:val="a6"/>
        <w:widowControl/>
        <w:spacing w:before="50" w:beforeAutospacing="0" w:after="50" w:afterAutospacing="0" w:line="290" w:lineRule="atLeast"/>
        <w:ind w:firstLine="400"/>
        <w:rPr>
          <w:rFonts w:ascii="宋体" w:eastAsia="宋体" w:hAnsi="宋体" w:cs="宋体"/>
          <w:sz w:val="16"/>
          <w:szCs w:val="16"/>
          <w:shd w:val="clear" w:color="auto" w:fill="FFFFFF"/>
        </w:rPr>
      </w:pPr>
      <w:r>
        <w:rPr>
          <w:rFonts w:ascii="宋体" w:eastAsia="宋体" w:hAnsi="宋体" w:cs="宋体" w:hint="eastAsia"/>
          <w:sz w:val="16"/>
          <w:szCs w:val="16"/>
          <w:shd w:val="clear" w:color="auto" w:fill="FFFFFF"/>
        </w:rPr>
        <w:t>8.2获取方式：</w:t>
      </w:r>
    </w:p>
    <w:p w:rsidR="00BA446F" w:rsidRDefault="00BB1606">
      <w:pPr>
        <w:pStyle w:val="a6"/>
        <w:widowControl/>
        <w:spacing w:before="50" w:beforeAutospacing="0" w:after="50" w:afterAutospacing="0" w:line="290" w:lineRule="atLeast"/>
        <w:ind w:firstLine="400"/>
      </w:pPr>
      <w:r>
        <w:rPr>
          <w:rFonts w:ascii="宋体" w:eastAsia="宋体" w:hAnsi="宋体" w:cs="宋体" w:hint="eastAsia"/>
          <w:sz w:val="16"/>
          <w:szCs w:val="16"/>
          <w:shd w:val="clear" w:color="auto" w:fill="FFFFFF"/>
        </w:rPr>
        <w:t>登录</w:t>
      </w:r>
      <w:r>
        <w:rPr>
          <w:rFonts w:ascii="宋体" w:eastAsia="宋体" w:hAnsi="宋体" w:cs="宋体" w:hint="eastAsia"/>
          <w:sz w:val="16"/>
          <w:szCs w:val="16"/>
        </w:rPr>
        <w:t>莆田市</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旅游建设集团有限公司网站自行下载谈判文件，网址http://www.mzdljjt.com/zh</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9.采购文件售价：</w:t>
      </w:r>
      <w:r>
        <w:rPr>
          <w:rFonts w:ascii="宋体" w:eastAsia="宋体" w:hAnsi="宋体" w:cs="宋体" w:hint="eastAsia"/>
          <w:sz w:val="16"/>
          <w:szCs w:val="16"/>
          <w:shd w:val="clear" w:color="auto" w:fill="FFFFFF"/>
        </w:rPr>
        <w:t>0元。</w:t>
      </w: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Chars="252" w:firstLine="403"/>
        <w:rPr>
          <w:rFonts w:ascii="宋体" w:eastAsia="宋体" w:hAnsi="宋体" w:cs="宋体"/>
          <w:sz w:val="16"/>
          <w:szCs w:val="16"/>
          <w:shd w:val="clear" w:color="auto" w:fill="FFFFFF"/>
        </w:rPr>
      </w:pPr>
      <w:r>
        <w:rPr>
          <w:rFonts w:ascii="宋体" w:eastAsia="宋体" w:hAnsi="宋体" w:cs="宋体" w:hint="eastAsia"/>
          <w:sz w:val="16"/>
          <w:szCs w:val="16"/>
        </w:rPr>
        <w:t>10</w:t>
      </w:r>
      <w:r>
        <w:rPr>
          <w:rFonts w:ascii="宋体" w:eastAsia="宋体" w:hAnsi="宋体" w:cs="宋体" w:hint="eastAsia"/>
          <w:sz w:val="16"/>
          <w:szCs w:val="16"/>
          <w:shd w:val="clear" w:color="auto" w:fill="FFFFFF"/>
        </w:rPr>
        <w:t>.首次响应文件递交截止时间及地点：</w:t>
      </w:r>
      <w:r>
        <w:rPr>
          <w:rFonts w:ascii="宋体" w:eastAsia="宋体" w:hAnsi="宋体" w:cs="宋体" w:hint="eastAsia"/>
        </w:rPr>
        <w:t>详见谈判公告或更正公告（若有），若不一致，以更正公告（若有）为准。</w:t>
      </w:r>
      <w:r>
        <w:rPr>
          <w:rFonts w:ascii="宋体" w:eastAsia="宋体" w:hAnsi="宋体" w:cs="宋体" w:hint="eastAsia"/>
          <w:sz w:val="16"/>
          <w:szCs w:val="16"/>
          <w:shd w:val="clear" w:color="auto" w:fill="FFFFFF"/>
        </w:rPr>
        <w:t>供应商应在此之前将密封的首次响应文件送达</w:t>
      </w:r>
      <w:proofErr w:type="gramStart"/>
      <w:r>
        <w:rPr>
          <w:rFonts w:ascii="宋体" w:eastAsia="宋体" w:hAnsi="宋体" w:cs="宋体" w:hint="eastAsia"/>
          <w:sz w:val="16"/>
          <w:szCs w:val="16"/>
          <w:shd w:val="clear" w:color="auto" w:fill="FFFFFF"/>
        </w:rPr>
        <w:t>福建省正辉招标</w:t>
      </w:r>
      <w:proofErr w:type="gramEnd"/>
      <w:r>
        <w:rPr>
          <w:rFonts w:ascii="宋体" w:eastAsia="宋体" w:hAnsi="宋体" w:cs="宋体" w:hint="eastAsia"/>
          <w:sz w:val="16"/>
          <w:szCs w:val="16"/>
          <w:shd w:val="clear" w:color="auto" w:fill="FFFFFF"/>
        </w:rPr>
        <w:t>代理有限公司</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shd w:val="clear" w:color="auto" w:fill="FFFFFF"/>
        </w:rPr>
        <w:t>（福建省莆田市凤办</w:t>
      </w:r>
      <w:proofErr w:type="gramStart"/>
      <w:r>
        <w:rPr>
          <w:rFonts w:ascii="宋体" w:eastAsia="宋体" w:hAnsi="宋体" w:cs="宋体" w:hint="eastAsia"/>
          <w:sz w:val="16"/>
          <w:szCs w:val="16"/>
          <w:shd w:val="clear" w:color="auto" w:fill="FFFFFF"/>
        </w:rPr>
        <w:t>筱</w:t>
      </w:r>
      <w:proofErr w:type="gramEnd"/>
      <w:r>
        <w:rPr>
          <w:rFonts w:ascii="宋体" w:eastAsia="宋体" w:hAnsi="宋体" w:cs="宋体" w:hint="eastAsia"/>
          <w:sz w:val="16"/>
          <w:szCs w:val="16"/>
          <w:shd w:val="clear" w:color="auto" w:fill="FFFFFF"/>
        </w:rPr>
        <w:t>塘居委会学园路68号A幢101），逾期送达的或不符合规定的响应文件将被拒绝接收。</w:t>
      </w:r>
    </w:p>
    <w:p w:rsidR="00BA446F" w:rsidRDefault="00BB1606">
      <w:pPr>
        <w:pStyle w:val="a6"/>
        <w:widowControl/>
        <w:spacing w:before="50" w:beforeAutospacing="0" w:after="50" w:afterAutospacing="0"/>
      </w:pPr>
      <w:r>
        <w:rPr>
          <w:rFonts w:ascii="宋体" w:eastAsia="宋体" w:hAnsi="宋体" w:cs="宋体" w:hint="eastAsia"/>
          <w:sz w:val="16"/>
          <w:szCs w:val="16"/>
        </w:rPr>
        <w:t xml:space="preserve">    </w:t>
      </w:r>
      <w:r>
        <w:rPr>
          <w:rFonts w:ascii="宋体" w:eastAsia="宋体" w:hAnsi="宋体" w:cs="宋体" w:hint="eastAsia"/>
          <w:sz w:val="16"/>
          <w:szCs w:val="16"/>
          <w:shd w:val="clear" w:color="auto" w:fill="FFFFFF"/>
        </w:rPr>
        <w:t>11.谈判时间及地点：详见谈判公告或更正公告（若有），若不一致，以更正公告（若有）为准。</w:t>
      </w:r>
    </w:p>
    <w:p w:rsidR="00BA446F" w:rsidRDefault="00BB1606">
      <w:pPr>
        <w:pStyle w:val="a6"/>
        <w:widowControl/>
        <w:spacing w:before="50" w:beforeAutospacing="0" w:after="50" w:afterAutospacing="0" w:line="290" w:lineRule="atLeast"/>
        <w:ind w:firstLine="480"/>
        <w:rPr>
          <w:rFonts w:ascii="宋体" w:eastAsia="宋体" w:hAnsi="宋体" w:cs="宋体"/>
          <w:sz w:val="16"/>
          <w:szCs w:val="16"/>
          <w:shd w:val="clear" w:color="auto" w:fill="FFFFFF"/>
        </w:rPr>
      </w:pPr>
      <w:r>
        <w:rPr>
          <w:rFonts w:ascii="宋体" w:eastAsia="宋体" w:hAnsi="宋体" w:cs="宋体" w:hint="eastAsia"/>
          <w:sz w:val="16"/>
          <w:szCs w:val="16"/>
        </w:rPr>
        <w:t>12.竞争性谈判公告期限：本项目指定发布媒体最先发布公告之日起3个工作日</w:t>
      </w:r>
      <w:r>
        <w:rPr>
          <w:rFonts w:ascii="宋体" w:eastAsia="宋体" w:hAnsi="宋体" w:cs="宋体" w:hint="eastAsia"/>
          <w:sz w:val="16"/>
          <w:szCs w:val="16"/>
          <w:shd w:val="clear" w:color="auto" w:fill="FFFFFF"/>
        </w:rPr>
        <w:t>。</w:t>
      </w:r>
    </w:p>
    <w:p w:rsidR="00BA446F" w:rsidRDefault="00BB1606">
      <w:pPr>
        <w:pStyle w:val="a6"/>
        <w:widowControl/>
        <w:spacing w:before="50" w:beforeAutospacing="0" w:after="50" w:afterAutospacing="0" w:line="290" w:lineRule="atLeast"/>
        <w:ind w:firstLine="480"/>
        <w:rPr>
          <w:rFonts w:eastAsia="宋体"/>
        </w:rPr>
      </w:pPr>
      <w:r>
        <w:rPr>
          <w:rFonts w:ascii="宋体" w:eastAsia="宋体" w:hAnsi="宋体" w:cs="宋体" w:hint="eastAsia"/>
          <w:sz w:val="16"/>
          <w:szCs w:val="16"/>
        </w:rPr>
        <w:lastRenderedPageBreak/>
        <w:t>13.采购人：莆田市</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旅游服务有限公司</w:t>
      </w:r>
    </w:p>
    <w:p w:rsidR="00BA446F" w:rsidRDefault="00BB1606">
      <w:pPr>
        <w:pStyle w:val="a6"/>
        <w:widowControl/>
        <w:spacing w:before="50" w:beforeAutospacing="0" w:after="50" w:afterAutospacing="0" w:line="290" w:lineRule="atLeast"/>
        <w:ind w:firstLine="320"/>
        <w:rPr>
          <w:rFonts w:ascii="宋体" w:eastAsia="宋体" w:hAnsi="宋体" w:cs="宋体"/>
          <w:sz w:val="16"/>
          <w:szCs w:val="16"/>
        </w:rPr>
      </w:pPr>
      <w:r>
        <w:rPr>
          <w:rFonts w:ascii="宋体" w:eastAsia="宋体" w:hAnsi="宋体" w:cs="宋体" w:hint="eastAsia"/>
          <w:sz w:val="16"/>
          <w:szCs w:val="16"/>
        </w:rPr>
        <w:t>    地 址：莆田市</w:t>
      </w:r>
      <w:proofErr w:type="gramStart"/>
      <w:r>
        <w:rPr>
          <w:rFonts w:ascii="宋体" w:eastAsia="宋体" w:hAnsi="宋体" w:cs="宋体" w:hint="eastAsia"/>
          <w:sz w:val="16"/>
          <w:szCs w:val="16"/>
        </w:rPr>
        <w:t>湄洲岛</w:t>
      </w:r>
      <w:proofErr w:type="gramEnd"/>
    </w:p>
    <w:p w:rsidR="00BA446F" w:rsidRDefault="00BB1606" w:rsidP="00444214">
      <w:pPr>
        <w:pStyle w:val="a6"/>
        <w:widowControl/>
        <w:spacing w:before="50" w:beforeAutospacing="0" w:after="50" w:afterAutospacing="0" w:line="290" w:lineRule="atLeast"/>
        <w:ind w:firstLineChars="451" w:firstLine="722"/>
        <w:rPr>
          <w:rFonts w:ascii="宋体" w:eastAsia="宋体" w:hAnsi="宋体" w:cs="宋体"/>
        </w:rPr>
      </w:pPr>
      <w:r>
        <w:rPr>
          <w:rFonts w:ascii="宋体" w:eastAsia="宋体" w:hAnsi="宋体" w:cs="宋体" w:hint="eastAsia"/>
          <w:sz w:val="16"/>
          <w:szCs w:val="16"/>
        </w:rPr>
        <w:t>联系人：肖先生</w:t>
      </w:r>
      <w:r>
        <w:rPr>
          <w:rFonts w:ascii="宋体" w:eastAsia="宋体" w:hAnsi="宋体" w:cs="宋体" w:hint="eastAsia"/>
        </w:rPr>
        <w:t xml:space="preserve"> </w:t>
      </w:r>
    </w:p>
    <w:p w:rsidR="00BA446F" w:rsidRDefault="00BB1606" w:rsidP="00444214">
      <w:pPr>
        <w:pStyle w:val="a6"/>
        <w:widowControl/>
        <w:spacing w:before="50" w:beforeAutospacing="0" w:after="50" w:afterAutospacing="0" w:line="290" w:lineRule="atLeast"/>
        <w:ind w:firstLineChars="451" w:firstLine="722"/>
      </w:pPr>
      <w:r>
        <w:rPr>
          <w:rFonts w:ascii="宋体" w:eastAsia="宋体" w:hAnsi="宋体" w:cs="宋体" w:hint="eastAsia"/>
          <w:sz w:val="16"/>
          <w:szCs w:val="16"/>
        </w:rPr>
        <w:t>联系方法：15080180896</w:t>
      </w:r>
    </w:p>
    <w:p w:rsidR="00BA446F" w:rsidRDefault="00BB1606">
      <w:pPr>
        <w:pStyle w:val="a6"/>
        <w:widowControl/>
        <w:spacing w:before="50" w:beforeAutospacing="0" w:after="50" w:afterAutospacing="0" w:line="290" w:lineRule="atLeast"/>
        <w:ind w:firstLineChars="300" w:firstLine="480"/>
        <w:rPr>
          <w:rFonts w:ascii="宋体" w:eastAsia="宋体" w:hAnsi="宋体" w:cs="宋体"/>
          <w:sz w:val="16"/>
          <w:szCs w:val="16"/>
        </w:rPr>
      </w:pPr>
      <w:r>
        <w:rPr>
          <w:rFonts w:ascii="宋体" w:eastAsia="宋体" w:hAnsi="宋体" w:cs="宋体" w:hint="eastAsia"/>
          <w:sz w:val="16"/>
          <w:szCs w:val="16"/>
        </w:rPr>
        <w:t>14.代理机构：</w:t>
      </w:r>
      <w:proofErr w:type="gramStart"/>
      <w:r>
        <w:rPr>
          <w:rFonts w:ascii="宋体" w:eastAsia="宋体" w:hAnsi="宋体" w:cs="宋体" w:hint="eastAsia"/>
          <w:sz w:val="16"/>
          <w:szCs w:val="16"/>
        </w:rPr>
        <w:t>福建省正辉招标</w:t>
      </w:r>
      <w:proofErr w:type="gramEnd"/>
      <w:r>
        <w:rPr>
          <w:rFonts w:ascii="宋体" w:eastAsia="宋体" w:hAnsi="宋体" w:cs="宋体" w:hint="eastAsia"/>
          <w:sz w:val="16"/>
          <w:szCs w:val="16"/>
        </w:rPr>
        <w:t>代理有限公司</w:t>
      </w:r>
    </w:p>
    <w:p w:rsidR="00BA446F" w:rsidRDefault="00BB1606">
      <w:pPr>
        <w:pStyle w:val="a6"/>
        <w:widowControl/>
        <w:spacing w:before="50" w:beforeAutospacing="0" w:after="50" w:afterAutospacing="0" w:line="290" w:lineRule="atLeast"/>
        <w:ind w:firstLineChars="500" w:firstLine="800"/>
      </w:pPr>
      <w:r>
        <w:rPr>
          <w:rFonts w:ascii="宋体" w:eastAsia="宋体" w:hAnsi="宋体" w:cs="宋体" w:hint="eastAsia"/>
          <w:sz w:val="16"/>
          <w:szCs w:val="16"/>
        </w:rPr>
        <w:t>地 址：</w:t>
      </w:r>
      <w:r>
        <w:rPr>
          <w:rFonts w:ascii="宋体" w:eastAsia="宋体" w:hAnsi="宋体" w:cs="宋体" w:hint="eastAsia"/>
          <w:sz w:val="16"/>
          <w:szCs w:val="16"/>
          <w:shd w:val="clear" w:color="auto" w:fill="FFFFFF"/>
        </w:rPr>
        <w:t>福建省莆田市凤办</w:t>
      </w:r>
      <w:proofErr w:type="gramStart"/>
      <w:r>
        <w:rPr>
          <w:rFonts w:ascii="宋体" w:eastAsia="宋体" w:hAnsi="宋体" w:cs="宋体" w:hint="eastAsia"/>
          <w:sz w:val="16"/>
          <w:szCs w:val="16"/>
          <w:shd w:val="clear" w:color="auto" w:fill="FFFFFF"/>
        </w:rPr>
        <w:t>筱</w:t>
      </w:r>
      <w:proofErr w:type="gramEnd"/>
      <w:r>
        <w:rPr>
          <w:rFonts w:ascii="宋体" w:eastAsia="宋体" w:hAnsi="宋体" w:cs="宋体" w:hint="eastAsia"/>
          <w:sz w:val="16"/>
          <w:szCs w:val="16"/>
          <w:shd w:val="clear" w:color="auto" w:fill="FFFFFF"/>
        </w:rPr>
        <w:t>塘居委会学园路68号A幢101</w:t>
      </w:r>
    </w:p>
    <w:p w:rsidR="00BA446F" w:rsidRDefault="00BB1606">
      <w:pPr>
        <w:pStyle w:val="a6"/>
        <w:widowControl/>
        <w:spacing w:before="50" w:beforeAutospacing="0" w:after="50" w:afterAutospacing="0" w:line="290" w:lineRule="atLeast"/>
        <w:ind w:firstLine="320"/>
        <w:rPr>
          <w:rFonts w:eastAsia="宋体"/>
        </w:rPr>
      </w:pPr>
      <w:r>
        <w:rPr>
          <w:rFonts w:ascii="宋体" w:eastAsia="宋体" w:hAnsi="宋体" w:cs="宋体" w:hint="eastAsia"/>
          <w:sz w:val="16"/>
          <w:szCs w:val="16"/>
        </w:rPr>
        <w:t>     联系人：小</w:t>
      </w:r>
      <w:proofErr w:type="gramStart"/>
      <w:r>
        <w:rPr>
          <w:rFonts w:ascii="宋体" w:eastAsia="宋体" w:hAnsi="宋体" w:cs="宋体" w:hint="eastAsia"/>
          <w:sz w:val="16"/>
          <w:szCs w:val="16"/>
        </w:rPr>
        <w:t>蔡</w:t>
      </w:r>
      <w:proofErr w:type="gramEnd"/>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联系方法：0594-5086838、18965593632</w:t>
      </w:r>
    </w:p>
    <w:p w:rsidR="00BA446F" w:rsidRDefault="00BB1606">
      <w:pPr>
        <w:pStyle w:val="a6"/>
        <w:widowControl/>
        <w:spacing w:before="50" w:beforeAutospacing="0" w:after="50" w:afterAutospacing="0" w:line="290" w:lineRule="atLeast"/>
        <w:rPr>
          <w:rFonts w:ascii="宋体" w:eastAsia="宋体" w:hAnsi="宋体" w:cs="宋体"/>
          <w:sz w:val="16"/>
          <w:szCs w:val="16"/>
        </w:rPr>
      </w:pPr>
      <w:r>
        <w:rPr>
          <w:rFonts w:ascii="宋体" w:eastAsia="宋体" w:hAnsi="宋体" w:cs="宋体" w:hint="eastAsia"/>
          <w:sz w:val="16"/>
          <w:szCs w:val="16"/>
        </w:rPr>
        <w:t>附1：提交谈判保证金的银行账户信息</w:t>
      </w:r>
    </w:p>
    <w:tbl>
      <w:tblPr>
        <w:tblStyle w:val="a7"/>
        <w:tblW w:w="6270" w:type="dxa"/>
        <w:tblInd w:w="659" w:type="dxa"/>
        <w:tblLayout w:type="fixed"/>
        <w:tblLook w:val="04A0" w:firstRow="1" w:lastRow="0" w:firstColumn="1" w:lastColumn="0" w:noHBand="0" w:noVBand="1"/>
      </w:tblPr>
      <w:tblGrid>
        <w:gridCol w:w="1216"/>
        <w:gridCol w:w="5054"/>
      </w:tblGrid>
      <w:tr w:rsidR="00BA446F">
        <w:tc>
          <w:tcPr>
            <w:tcW w:w="6270" w:type="dxa"/>
            <w:gridSpan w:val="2"/>
          </w:tcPr>
          <w:p w:rsidR="00BA446F" w:rsidRDefault="00BB1606">
            <w:pPr>
              <w:rPr>
                <w:rFonts w:ascii="宋体" w:eastAsia="宋体" w:hAnsi="宋体" w:cs="宋体"/>
                <w:kern w:val="0"/>
                <w:sz w:val="16"/>
                <w:szCs w:val="16"/>
              </w:rPr>
            </w:pPr>
            <w:r>
              <w:rPr>
                <w:rFonts w:ascii="宋体" w:eastAsia="宋体" w:hAnsi="宋体" w:cs="宋体" w:hint="eastAsia"/>
                <w:kern w:val="0"/>
                <w:sz w:val="16"/>
                <w:szCs w:val="16"/>
              </w:rPr>
              <w:t>缴纳账号：</w:t>
            </w:r>
            <w:r>
              <w:rPr>
                <w:rFonts w:ascii="宋体" w:eastAsia="宋体" w:hAnsi="宋体" w:cs="宋体" w:hint="eastAsia"/>
                <w:sz w:val="16"/>
                <w:szCs w:val="16"/>
              </w:rPr>
              <w:t>谈判</w:t>
            </w:r>
            <w:r>
              <w:rPr>
                <w:rFonts w:ascii="宋体" w:eastAsia="宋体" w:hAnsi="宋体" w:cs="宋体" w:hint="eastAsia"/>
                <w:kern w:val="0"/>
                <w:sz w:val="16"/>
                <w:szCs w:val="16"/>
              </w:rPr>
              <w:t>保证金缴纳账号</w:t>
            </w:r>
          </w:p>
        </w:tc>
      </w:tr>
      <w:tr w:rsidR="00BA446F">
        <w:tc>
          <w:tcPr>
            <w:tcW w:w="1216" w:type="dxa"/>
          </w:tcPr>
          <w:p w:rsidR="00BA446F" w:rsidRDefault="00BB1606">
            <w:pPr>
              <w:rPr>
                <w:rFonts w:ascii="宋体" w:eastAsia="宋体" w:hAnsi="宋体" w:cs="宋体"/>
                <w:kern w:val="0"/>
                <w:sz w:val="16"/>
                <w:szCs w:val="16"/>
              </w:rPr>
            </w:pPr>
            <w:r>
              <w:rPr>
                <w:rFonts w:ascii="宋体" w:eastAsia="宋体" w:hAnsi="宋体" w:cs="宋体" w:hint="eastAsia"/>
                <w:kern w:val="0"/>
                <w:sz w:val="16"/>
                <w:szCs w:val="16"/>
              </w:rPr>
              <w:t>开户名</w:t>
            </w:r>
          </w:p>
        </w:tc>
        <w:tc>
          <w:tcPr>
            <w:tcW w:w="5054" w:type="dxa"/>
          </w:tcPr>
          <w:p w:rsidR="00BA446F" w:rsidRDefault="00BB1606">
            <w:pPr>
              <w:rPr>
                <w:rFonts w:ascii="宋体" w:eastAsia="宋体" w:hAnsi="宋体" w:cs="宋体"/>
                <w:kern w:val="0"/>
                <w:sz w:val="16"/>
                <w:szCs w:val="16"/>
              </w:rPr>
            </w:pPr>
            <w:proofErr w:type="gramStart"/>
            <w:r>
              <w:rPr>
                <w:rFonts w:ascii="宋体" w:eastAsia="宋体" w:hAnsi="宋体" w:cs="宋体" w:hint="eastAsia"/>
                <w:kern w:val="0"/>
                <w:sz w:val="16"/>
                <w:szCs w:val="16"/>
              </w:rPr>
              <w:t>福建省正辉招标</w:t>
            </w:r>
            <w:proofErr w:type="gramEnd"/>
            <w:r>
              <w:rPr>
                <w:rFonts w:ascii="宋体" w:eastAsia="宋体" w:hAnsi="宋体" w:cs="宋体" w:hint="eastAsia"/>
                <w:kern w:val="0"/>
                <w:sz w:val="16"/>
                <w:szCs w:val="16"/>
              </w:rPr>
              <w:t>代理有限公司</w:t>
            </w:r>
          </w:p>
        </w:tc>
      </w:tr>
      <w:tr w:rsidR="00BA446F">
        <w:tc>
          <w:tcPr>
            <w:tcW w:w="1216" w:type="dxa"/>
          </w:tcPr>
          <w:p w:rsidR="00BA446F" w:rsidRDefault="00BB1606">
            <w:pPr>
              <w:rPr>
                <w:rFonts w:ascii="宋体" w:eastAsia="宋体" w:hAnsi="宋体" w:cs="宋体"/>
                <w:kern w:val="0"/>
                <w:sz w:val="16"/>
                <w:szCs w:val="16"/>
              </w:rPr>
            </w:pPr>
            <w:r>
              <w:rPr>
                <w:rFonts w:ascii="宋体" w:eastAsia="宋体" w:hAnsi="宋体" w:cs="宋体" w:hint="eastAsia"/>
                <w:kern w:val="0"/>
                <w:sz w:val="16"/>
                <w:szCs w:val="16"/>
              </w:rPr>
              <w:t>开户行</w:t>
            </w:r>
          </w:p>
        </w:tc>
        <w:tc>
          <w:tcPr>
            <w:tcW w:w="5054" w:type="dxa"/>
          </w:tcPr>
          <w:p w:rsidR="00BA446F" w:rsidRDefault="00BB1606">
            <w:pPr>
              <w:rPr>
                <w:rFonts w:ascii="宋体" w:eastAsia="宋体" w:hAnsi="宋体" w:cs="宋体"/>
                <w:kern w:val="0"/>
                <w:sz w:val="16"/>
                <w:szCs w:val="16"/>
              </w:rPr>
            </w:pPr>
            <w:r>
              <w:rPr>
                <w:rFonts w:ascii="宋体" w:eastAsia="宋体" w:hAnsi="宋体" w:cs="宋体" w:hint="eastAsia"/>
                <w:kern w:val="0"/>
                <w:sz w:val="16"/>
                <w:szCs w:val="16"/>
              </w:rPr>
              <w:t>中国邮政储蓄银行股份有限公司莆田城厢支行</w:t>
            </w:r>
          </w:p>
        </w:tc>
      </w:tr>
      <w:tr w:rsidR="00BA446F">
        <w:tc>
          <w:tcPr>
            <w:tcW w:w="1216" w:type="dxa"/>
          </w:tcPr>
          <w:p w:rsidR="00BA446F" w:rsidRDefault="00BB1606">
            <w:pPr>
              <w:rPr>
                <w:rFonts w:ascii="宋体" w:eastAsia="宋体" w:hAnsi="宋体" w:cs="宋体"/>
                <w:kern w:val="0"/>
                <w:sz w:val="16"/>
                <w:szCs w:val="16"/>
              </w:rPr>
            </w:pPr>
            <w:r>
              <w:rPr>
                <w:rFonts w:ascii="宋体" w:eastAsia="宋体" w:hAnsi="宋体" w:cs="宋体" w:hint="eastAsia"/>
                <w:kern w:val="0"/>
                <w:sz w:val="16"/>
                <w:szCs w:val="16"/>
              </w:rPr>
              <w:t>账号</w:t>
            </w:r>
          </w:p>
        </w:tc>
        <w:tc>
          <w:tcPr>
            <w:tcW w:w="5054" w:type="dxa"/>
          </w:tcPr>
          <w:p w:rsidR="00BA446F" w:rsidRDefault="00BB1606">
            <w:pPr>
              <w:rPr>
                <w:rFonts w:ascii="宋体" w:eastAsia="宋体" w:hAnsi="宋体" w:cs="宋体"/>
                <w:kern w:val="0"/>
                <w:sz w:val="16"/>
                <w:szCs w:val="16"/>
              </w:rPr>
            </w:pPr>
            <w:r>
              <w:rPr>
                <w:rFonts w:ascii="宋体" w:eastAsia="宋体" w:hAnsi="宋体" w:cs="宋体" w:hint="eastAsia"/>
                <w:kern w:val="0"/>
                <w:sz w:val="16"/>
                <w:szCs w:val="16"/>
              </w:rPr>
              <w:t>935004010011565681</w:t>
            </w:r>
          </w:p>
        </w:tc>
      </w:tr>
      <w:tr w:rsidR="00BA446F">
        <w:tc>
          <w:tcPr>
            <w:tcW w:w="6270" w:type="dxa"/>
            <w:gridSpan w:val="2"/>
          </w:tcPr>
          <w:p w:rsidR="00BA446F" w:rsidRDefault="00BB1606">
            <w:pPr>
              <w:jc w:val="center"/>
              <w:rPr>
                <w:rFonts w:ascii="宋体" w:eastAsia="宋体" w:hAnsi="宋体" w:cs="宋体"/>
                <w:kern w:val="0"/>
                <w:sz w:val="16"/>
                <w:szCs w:val="16"/>
              </w:rPr>
            </w:pPr>
            <w:r>
              <w:rPr>
                <w:rStyle w:val="a8"/>
                <w:rFonts w:ascii="宋体" w:eastAsia="宋体" w:hAnsi="宋体" w:cs="宋体" w:hint="eastAsia"/>
                <w:sz w:val="16"/>
                <w:szCs w:val="16"/>
              </w:rPr>
              <w:t>特别提示</w:t>
            </w:r>
          </w:p>
        </w:tc>
      </w:tr>
      <w:tr w:rsidR="00BA446F">
        <w:tc>
          <w:tcPr>
            <w:tcW w:w="6270" w:type="dxa"/>
            <w:gridSpan w:val="2"/>
          </w:tcPr>
          <w:p w:rsidR="00BA446F" w:rsidRDefault="00BB1606">
            <w:pPr>
              <w:pStyle w:val="a6"/>
              <w:widowControl/>
              <w:spacing w:beforeAutospacing="0" w:afterAutospacing="0" w:line="290" w:lineRule="atLeast"/>
              <w:jc w:val="both"/>
            </w:pPr>
            <w:r>
              <w:rPr>
                <w:rFonts w:ascii="宋体" w:eastAsia="宋体" w:hAnsi="宋体" w:cs="宋体" w:hint="eastAsia"/>
                <w:sz w:val="16"/>
                <w:szCs w:val="16"/>
              </w:rPr>
              <w:t>1、请供应商务必认真核对账户信息，将谈判保证金款项汇入对应账户，并自行承担因</w:t>
            </w:r>
            <w:proofErr w:type="gramStart"/>
            <w:r>
              <w:rPr>
                <w:rFonts w:ascii="宋体" w:eastAsia="宋体" w:hAnsi="宋体" w:cs="宋体" w:hint="eastAsia"/>
                <w:sz w:val="16"/>
                <w:szCs w:val="16"/>
              </w:rPr>
              <w:t>款项汇错而</w:t>
            </w:r>
            <w:proofErr w:type="gramEnd"/>
            <w:r>
              <w:rPr>
                <w:rFonts w:ascii="宋体" w:eastAsia="宋体" w:hAnsi="宋体" w:cs="宋体" w:hint="eastAsia"/>
                <w:sz w:val="16"/>
                <w:szCs w:val="16"/>
              </w:rPr>
              <w:t>产生的一切后果。</w:t>
            </w:r>
          </w:p>
          <w:p w:rsidR="00BA446F" w:rsidRDefault="00BB1606">
            <w:pPr>
              <w:tabs>
                <w:tab w:val="left" w:pos="1870"/>
              </w:tabs>
              <w:rPr>
                <w:rFonts w:ascii="宋体" w:eastAsia="宋体" w:hAnsi="宋体" w:cs="宋体"/>
                <w:kern w:val="0"/>
                <w:sz w:val="16"/>
                <w:szCs w:val="16"/>
              </w:rPr>
            </w:pPr>
            <w:r>
              <w:rPr>
                <w:rFonts w:ascii="宋体" w:eastAsia="宋体" w:hAnsi="宋体" w:cs="宋体" w:hint="eastAsia"/>
                <w:sz w:val="16"/>
                <w:szCs w:val="16"/>
              </w:rPr>
              <w:t>2、请供应商在转账或电汇的凭证上务必按照以下格式注明，以便核对：“（项目编号：***、合同包：***）的谈判保证金”。</w:t>
            </w:r>
          </w:p>
        </w:tc>
      </w:tr>
    </w:tbl>
    <w:p w:rsidR="00BA446F" w:rsidRDefault="00BA446F">
      <w:pPr>
        <w:pStyle w:val="a6"/>
        <w:widowControl/>
        <w:spacing w:before="50" w:beforeAutospacing="0" w:after="50" w:afterAutospacing="0" w:line="290" w:lineRule="atLeast"/>
        <w:rPr>
          <w:rFonts w:ascii="宋体" w:eastAsia="宋体" w:hAnsi="宋体" w:cs="宋体"/>
          <w:sz w:val="16"/>
          <w:szCs w:val="16"/>
        </w:rPr>
      </w:pPr>
    </w:p>
    <w:p w:rsidR="00BA446F" w:rsidRDefault="00BA446F">
      <w:pPr>
        <w:pStyle w:val="a6"/>
        <w:widowControl/>
        <w:spacing w:before="50" w:beforeAutospacing="0" w:after="50" w:afterAutospacing="0" w:line="290" w:lineRule="atLeast"/>
        <w:ind w:firstLine="320"/>
        <w:rPr>
          <w:rFonts w:ascii="微软雅黑" w:eastAsia="微软雅黑" w:hAnsi="微软雅黑" w:cs="微软雅黑"/>
          <w:color w:val="000000"/>
          <w:sz w:val="27"/>
          <w:szCs w:val="27"/>
        </w:rPr>
      </w:pPr>
    </w:p>
    <w:p w:rsidR="00BA446F" w:rsidRDefault="00BB1606">
      <w:pPr>
        <w:pStyle w:val="a6"/>
        <w:widowControl/>
        <w:spacing w:before="50" w:beforeAutospacing="0" w:after="50" w:afterAutospacing="0"/>
        <w:jc w:val="center"/>
      </w:pPr>
      <w:r>
        <w:rPr>
          <w:rStyle w:val="a8"/>
          <w:rFonts w:ascii="宋体" w:eastAsia="宋体" w:hAnsi="宋体" w:cs="宋体" w:hint="eastAsia"/>
          <w:sz w:val="29"/>
          <w:szCs w:val="29"/>
        </w:rPr>
        <w:t>第二章  竞争性谈判须知</w:t>
      </w:r>
    </w:p>
    <w:p w:rsidR="00BA446F" w:rsidRDefault="00BB1606">
      <w:pPr>
        <w:widowControl/>
        <w:jc w:val="left"/>
      </w:pPr>
      <w:r>
        <w:rPr>
          <w:rStyle w:val="a8"/>
          <w:rFonts w:ascii="宋体" w:eastAsia="宋体" w:hAnsi="宋体" w:cs="宋体"/>
          <w:kern w:val="0"/>
          <w:sz w:val="24"/>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          </w:t>
      </w:r>
      <w:r>
        <w:rPr>
          <w:rStyle w:val="a8"/>
          <w:rFonts w:ascii="宋体" w:eastAsia="宋体" w:hAnsi="宋体" w:cs="宋体" w:hint="eastAsia"/>
          <w:sz w:val="21"/>
          <w:szCs w:val="21"/>
        </w:rPr>
        <w:t> 第1节  竞争性谈判须知前附表</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160" w:afterAutospacing="0" w:line="290" w:lineRule="atLeast"/>
        <w:ind w:firstLine="320"/>
      </w:pPr>
      <w:r>
        <w:rPr>
          <w:rFonts w:ascii="宋体" w:eastAsia="宋体" w:hAnsi="宋体" w:cs="宋体" w:hint="eastAsia"/>
          <w:sz w:val="16"/>
          <w:szCs w:val="16"/>
        </w:rPr>
        <w:t>竞争性谈判须知前附表是对竞争性谈判须知的补充和细化，二者如有矛盾，以前附表中的要求和规定为准</w:t>
      </w:r>
    </w:p>
    <w:tbl>
      <w:tblPr>
        <w:tblW w:w="8526" w:type="dxa"/>
        <w:tblCellSpacing w:w="15"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97"/>
        <w:gridCol w:w="606"/>
        <w:gridCol w:w="7523"/>
      </w:tblGrid>
      <w:tr w:rsidR="00BA446F">
        <w:trPr>
          <w:trHeight w:val="1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A446F" w:rsidRDefault="00BB1606">
            <w:pPr>
              <w:pStyle w:val="a6"/>
              <w:widowControl/>
              <w:spacing w:beforeAutospacing="0" w:afterAutospacing="0" w:line="290" w:lineRule="atLeast"/>
            </w:pPr>
            <w:proofErr w:type="gramStart"/>
            <w:r>
              <w:rPr>
                <w:rStyle w:val="a8"/>
                <w:rFonts w:ascii="宋体" w:eastAsia="宋体" w:hAnsi="宋体" w:cs="宋体" w:hint="eastAsia"/>
                <w:sz w:val="16"/>
                <w:szCs w:val="16"/>
              </w:rPr>
              <w:t>项号</w:t>
            </w:r>
            <w:proofErr w:type="gramEnd"/>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A446F" w:rsidRDefault="00BB1606">
            <w:pPr>
              <w:pStyle w:val="a6"/>
              <w:widowControl/>
              <w:spacing w:beforeAutospacing="0" w:afterAutospacing="0" w:line="290" w:lineRule="atLeast"/>
            </w:pPr>
            <w:r>
              <w:rPr>
                <w:rStyle w:val="a8"/>
                <w:rFonts w:ascii="宋体" w:eastAsia="宋体" w:hAnsi="宋体" w:cs="宋体" w:hint="eastAsia"/>
                <w:sz w:val="16"/>
                <w:szCs w:val="16"/>
              </w:rPr>
              <w:t>条款号</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A446F" w:rsidRDefault="00BB1606">
            <w:pPr>
              <w:pStyle w:val="a6"/>
              <w:widowControl/>
              <w:spacing w:beforeAutospacing="0" w:afterAutospacing="0" w:line="290" w:lineRule="atLeast"/>
              <w:jc w:val="center"/>
            </w:pPr>
            <w:r>
              <w:rPr>
                <w:rStyle w:val="a8"/>
                <w:rFonts w:ascii="宋体" w:eastAsia="宋体" w:hAnsi="宋体" w:cs="宋体" w:hint="eastAsia"/>
                <w:sz w:val="16"/>
                <w:szCs w:val="16"/>
              </w:rPr>
              <w:t>编列内容</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pPr>
            <w:r>
              <w:rPr>
                <w:rFonts w:ascii="宋体" w:eastAsia="宋体" w:hAnsi="宋体" w:cs="宋体" w:hint="eastAsia"/>
                <w:sz w:val="16"/>
                <w:szCs w:val="16"/>
              </w:rPr>
              <w:t>3.2.1</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pPr>
            <w:r>
              <w:rPr>
                <w:rStyle w:val="a8"/>
                <w:rFonts w:ascii="宋体" w:eastAsia="宋体" w:hAnsi="宋体" w:cs="宋体" w:hint="eastAsia"/>
                <w:sz w:val="16"/>
                <w:szCs w:val="16"/>
              </w:rPr>
              <w:t>供应商的资格要求</w:t>
            </w:r>
            <w:r>
              <w:rPr>
                <w:rFonts w:ascii="宋体" w:eastAsia="宋体" w:hAnsi="宋体" w:cs="宋体" w:hint="eastAsia"/>
                <w:sz w:val="16"/>
                <w:szCs w:val="16"/>
              </w:rPr>
              <w:t>：</w:t>
            </w:r>
            <w:proofErr w:type="gramStart"/>
            <w:r>
              <w:rPr>
                <w:rFonts w:ascii="宋体" w:eastAsia="宋体" w:hAnsi="宋体" w:cs="宋体" w:hint="eastAsia"/>
                <w:sz w:val="16"/>
                <w:szCs w:val="16"/>
              </w:rPr>
              <w:t>见谈判</w:t>
            </w:r>
            <w:proofErr w:type="gramEnd"/>
            <w:r>
              <w:rPr>
                <w:rFonts w:ascii="宋体" w:eastAsia="宋体" w:hAnsi="宋体" w:cs="宋体" w:hint="eastAsia"/>
                <w:sz w:val="16"/>
                <w:szCs w:val="16"/>
              </w:rPr>
              <w:t>文件第一章“采购公告/采购邀请书”</w:t>
            </w:r>
          </w:p>
          <w:p w:rsidR="00BA446F" w:rsidRDefault="00BB1606">
            <w:pPr>
              <w:pStyle w:val="a6"/>
              <w:widowControl/>
              <w:spacing w:beforeAutospacing="0" w:afterAutospacing="0" w:line="290" w:lineRule="atLeast"/>
            </w:pPr>
            <w:r>
              <w:rPr>
                <w:rFonts w:ascii="宋体" w:eastAsia="宋体" w:hAnsi="宋体" w:cs="宋体" w:hint="eastAsia"/>
                <w:sz w:val="16"/>
                <w:szCs w:val="16"/>
              </w:rPr>
              <w:t>资格证明文件资料要求：</w:t>
            </w:r>
          </w:p>
          <w:tbl>
            <w:tblPr>
              <w:tblW w:w="7231" w:type="dxa"/>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254"/>
              <w:gridCol w:w="3977"/>
            </w:tblGrid>
            <w:tr w:rsidR="00BA446F">
              <w:trPr>
                <w:tblHeade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center"/>
                    <w:rPr>
                      <w:b/>
                    </w:rPr>
                  </w:pPr>
                  <w:r>
                    <w:rPr>
                      <w:rFonts w:ascii="宋体" w:eastAsia="宋体" w:hAnsi="宋体" w:cs="宋体"/>
                      <w:b/>
                      <w:kern w:val="0"/>
                      <w:sz w:val="24"/>
                    </w:rPr>
                    <w:t>明细</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center"/>
                    <w:rPr>
                      <w:b/>
                    </w:rPr>
                  </w:pPr>
                  <w:r>
                    <w:rPr>
                      <w:rFonts w:ascii="宋体" w:eastAsia="宋体" w:hAnsi="宋体" w:cs="宋体"/>
                      <w:b/>
                      <w:kern w:val="0"/>
                      <w:sz w:val="24"/>
                    </w:rPr>
                    <w:t>描述</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a1投标函</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A446F">
                  <w:pPr>
                    <w:rPr>
                      <w:rFonts w:ascii="宋体"/>
                      <w:sz w:val="24"/>
                    </w:rPr>
                  </w:pP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a2单位负责人授权书</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A446F">
                  <w:pPr>
                    <w:rPr>
                      <w:rFonts w:ascii="宋体"/>
                      <w:sz w:val="24"/>
                    </w:rPr>
                  </w:pP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a3法人或者其他组织的营业执照等证明文件，自然人的身份证明</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投标人是企业或个体工商户的，则提供工商部门注册的有效的营业执照复印件；投标人是事业单位的，则提供有效的“事业单位法人证书”复印件；投标人是非企业专业服务机构的，则提供执业许可等证明材料；投标人</w:t>
                  </w:r>
                  <w:r>
                    <w:rPr>
                      <w:rFonts w:ascii="宋体" w:eastAsia="宋体" w:hAnsi="宋体" w:cs="宋体"/>
                      <w:kern w:val="0"/>
                      <w:sz w:val="24"/>
                    </w:rPr>
                    <w:lastRenderedPageBreak/>
                    <w:t>是自然人的，则提供自然人的身份证明复印件</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lastRenderedPageBreak/>
                    <w:t>a4财务状况报告</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提供会计师事务所出具的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a5依法缴纳税收的相关材料</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提供投标截止时间前六个月任一个月的依法缴纳税收的凭据；或者提供依法免税的相应证明文件</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a6依法缴纳社会保障资金的相关材料</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提供投标截止时间前六个月任一个月的依法缴纳社会保障资金的凭据；或者提供依法不需要缴纳社会保障资金的相应证明文件</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a7具备履行合同所必需的设备和专业技术能力的材料</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由招标人根据采购需求在第一章“资格要求特定条件”中详细列明</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a8参加政府采购活动前3年内在经营活动中没有重大违法记录的书面声明</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a9检察机关行贿犯罪档案查询结果告知函(若有)</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hint="eastAsia"/>
                      <w:kern w:val="0"/>
                      <w:sz w:val="24"/>
                    </w:rPr>
                    <w:t>无法提供有效期内检察机关行贿犯罪档案查询结果告知函的，供应商出具无行贿犯罪承诺函。</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a10信用信息查询结果</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A446F">
                  <w:pPr>
                    <w:rPr>
                      <w:rFonts w:ascii="宋体"/>
                      <w:sz w:val="24"/>
                    </w:rPr>
                  </w:pP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a11投标保证金</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A446F">
                  <w:pPr>
                    <w:rPr>
                      <w:rFonts w:ascii="宋体"/>
                      <w:sz w:val="24"/>
                    </w:rPr>
                  </w:pPr>
                </w:p>
              </w:tc>
            </w:tr>
          </w:tbl>
          <w:p w:rsidR="00BA446F" w:rsidRDefault="00BB1606">
            <w:pPr>
              <w:pStyle w:val="a6"/>
              <w:widowControl/>
              <w:spacing w:beforeAutospacing="0" w:afterAutospacing="0" w:line="290" w:lineRule="atLeast"/>
            </w:pPr>
            <w:r>
              <w:rPr>
                <w:rFonts w:ascii="宋体" w:eastAsia="宋体" w:hAnsi="宋体" w:cs="宋体" w:hint="eastAsia"/>
                <w:sz w:val="16"/>
                <w:szCs w:val="16"/>
              </w:rPr>
              <w:t>谈判文件第五章对法定资格条件证明资料已有详细规定和要求，供应</w:t>
            </w:r>
            <w:proofErr w:type="gramStart"/>
            <w:r>
              <w:rPr>
                <w:rFonts w:ascii="宋体" w:eastAsia="宋体" w:hAnsi="宋体" w:cs="宋体" w:hint="eastAsia"/>
                <w:sz w:val="16"/>
                <w:szCs w:val="16"/>
              </w:rPr>
              <w:t>商按照</w:t>
            </w:r>
            <w:proofErr w:type="gramEnd"/>
            <w:r>
              <w:rPr>
                <w:rFonts w:ascii="宋体" w:eastAsia="宋体" w:hAnsi="宋体" w:cs="宋体" w:hint="eastAsia"/>
                <w:sz w:val="16"/>
                <w:szCs w:val="16"/>
              </w:rPr>
              <w:t>第五章要求提供。确因国家政府采购新政策规定或项目特点不能适用的或者需要补充增加的，则在特定资格条件中提出具体要求，但不得违反政府采购法律法规。</w:t>
            </w:r>
          </w:p>
          <w:p w:rsidR="00BA446F" w:rsidRDefault="00BB1606">
            <w:pPr>
              <w:pStyle w:val="a6"/>
              <w:widowControl/>
              <w:spacing w:beforeAutospacing="0" w:afterAutospacing="0" w:line="290" w:lineRule="atLeast"/>
            </w:pPr>
            <w:r>
              <w:rPr>
                <w:rFonts w:ascii="宋体" w:eastAsia="宋体" w:hAnsi="宋体" w:cs="宋体" w:hint="eastAsia"/>
                <w:sz w:val="16"/>
                <w:szCs w:val="16"/>
              </w:rPr>
              <w:t>特定资格条件：</w:t>
            </w:r>
          </w:p>
          <w:p w:rsidR="00BA446F" w:rsidRDefault="00BB1606">
            <w:pPr>
              <w:pStyle w:val="a6"/>
              <w:widowControl/>
              <w:spacing w:beforeAutospacing="0" w:afterAutospacing="0" w:line="290" w:lineRule="atLeast"/>
            </w:pPr>
            <w:r>
              <w:rPr>
                <w:rStyle w:val="a8"/>
                <w:rFonts w:ascii="宋体" w:eastAsia="宋体" w:hAnsi="宋体" w:cs="宋体" w:hint="eastAsia"/>
                <w:sz w:val="16"/>
                <w:szCs w:val="16"/>
                <w:shd w:val="clear" w:color="auto" w:fill="FFFFFF"/>
              </w:rPr>
              <w:t>包：1</w:t>
            </w:r>
          </w:p>
          <w:tbl>
            <w:tblPr>
              <w:tblW w:w="7231" w:type="dxa"/>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254"/>
              <w:gridCol w:w="3977"/>
            </w:tblGrid>
            <w:tr w:rsidR="00BA446F">
              <w:trPr>
                <w:tblHeade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center"/>
                    <w:rPr>
                      <w:b/>
                    </w:rPr>
                  </w:pPr>
                  <w:r>
                    <w:rPr>
                      <w:rFonts w:ascii="宋体" w:eastAsia="宋体" w:hAnsi="宋体" w:cs="宋体"/>
                      <w:b/>
                      <w:kern w:val="0"/>
                      <w:sz w:val="24"/>
                    </w:rPr>
                    <w:t>明细</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center"/>
                    <w:rPr>
                      <w:b/>
                    </w:rPr>
                  </w:pPr>
                  <w:r>
                    <w:rPr>
                      <w:rFonts w:ascii="宋体" w:eastAsia="宋体" w:hAnsi="宋体" w:cs="宋体"/>
                      <w:b/>
                      <w:kern w:val="0"/>
                      <w:sz w:val="24"/>
                    </w:rPr>
                    <w:t>描述</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具备履行合同所必需设备和专业技术能力专项证明材料（若有）</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1、招标文件要求投标人提供“具备履行合同所必需的设备和专业技术能力专项证明材料”的，投标人应按照招</w:t>
                  </w:r>
                  <w:r>
                    <w:rPr>
                      <w:rFonts w:ascii="宋体" w:eastAsia="宋体" w:hAnsi="宋体" w:cs="宋体"/>
                      <w:kern w:val="0"/>
                      <w:sz w:val="24"/>
                    </w:rPr>
                    <w:lastRenderedPageBreak/>
                    <w:t>标文件规定在此项下提供相应证明材料复印件。 2、投标人提供的相应证明材料复印件均应符合：内容完整、清晰、整洁，并由投标人加盖其单位公章。</w:t>
                  </w:r>
                </w:p>
              </w:tc>
            </w:tr>
            <w:tr w:rsidR="00BA446F">
              <w:trPr>
                <w:tblCellSpacing w:w="0" w:type="dxa"/>
              </w:trPr>
              <w:tc>
                <w:tcPr>
                  <w:tcW w:w="3254"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lastRenderedPageBreak/>
                    <w:t>招标文件规定的其他资格证明文件（若有）</w:t>
                  </w:r>
                </w:p>
              </w:tc>
              <w:tc>
                <w:tcPr>
                  <w:tcW w:w="397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BA446F" w:rsidRDefault="00BA446F"/>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lastRenderedPageBreak/>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pPr>
            <w:r>
              <w:rPr>
                <w:rFonts w:ascii="宋体" w:eastAsia="宋体" w:hAnsi="宋体" w:cs="宋体" w:hint="eastAsia"/>
                <w:sz w:val="16"/>
                <w:szCs w:val="16"/>
              </w:rPr>
              <w:t>3.2.2</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pPr>
            <w:r>
              <w:rPr>
                <w:rStyle w:val="a8"/>
                <w:rFonts w:ascii="宋体" w:eastAsia="宋体" w:hAnsi="宋体" w:cs="宋体" w:hint="eastAsia"/>
                <w:sz w:val="16"/>
                <w:szCs w:val="16"/>
              </w:rPr>
              <w:t>是否接受联合体形式的响应谈判：</w:t>
            </w:r>
            <w:r>
              <w:rPr>
                <w:rFonts w:ascii="宋体" w:eastAsia="宋体" w:hAnsi="宋体" w:cs="宋体" w:hint="eastAsia"/>
                <w:sz w:val="16"/>
                <w:szCs w:val="16"/>
              </w:rPr>
              <w:t>不接受</w:t>
            </w:r>
          </w:p>
        </w:tc>
      </w:tr>
      <w:tr w:rsidR="00BA446F">
        <w:trPr>
          <w:trHeight w:val="66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9.1</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pPr>
            <w:r>
              <w:rPr>
                <w:rStyle w:val="a8"/>
                <w:rFonts w:ascii="宋体" w:eastAsia="宋体" w:hAnsi="宋体" w:cs="宋体" w:hint="eastAsia"/>
                <w:sz w:val="16"/>
                <w:szCs w:val="16"/>
              </w:rPr>
              <w:t>响应文件有效期：</w:t>
            </w:r>
            <w:r>
              <w:rPr>
                <w:rFonts w:ascii="宋体" w:eastAsia="宋体" w:hAnsi="宋体" w:cs="宋体" w:hint="eastAsia"/>
                <w:sz w:val="16"/>
                <w:szCs w:val="16"/>
              </w:rPr>
              <w:t>首次响应文件提交截止时间起90个日历日。</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jc w:val="center"/>
            </w:pPr>
            <w:r>
              <w:rPr>
                <w:rFonts w:ascii="宋体" w:eastAsia="宋体" w:hAnsi="宋体" w:cs="宋体" w:hint="eastAsia"/>
                <w:sz w:val="16"/>
                <w:szCs w:val="16"/>
              </w:rPr>
              <w:t>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10.1</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A446F" w:rsidRDefault="00BB1606">
            <w:pPr>
              <w:pStyle w:val="a6"/>
              <w:widowControl/>
              <w:spacing w:beforeAutospacing="0" w:afterAutospacing="0" w:line="290" w:lineRule="atLeast"/>
            </w:pPr>
            <w:r>
              <w:rPr>
                <w:rStyle w:val="a8"/>
                <w:rFonts w:ascii="宋体" w:eastAsia="宋体" w:hAnsi="宋体" w:cs="宋体" w:hint="eastAsia"/>
                <w:sz w:val="16"/>
                <w:szCs w:val="16"/>
              </w:rPr>
              <w:t>提交谈判保证金：</w:t>
            </w:r>
          </w:p>
          <w:p w:rsidR="00BA446F" w:rsidRDefault="00BB1606">
            <w:pPr>
              <w:pStyle w:val="a6"/>
              <w:widowControl/>
              <w:spacing w:beforeAutospacing="0" w:afterAutospacing="0" w:line="290" w:lineRule="atLeast"/>
            </w:pPr>
            <w:r>
              <w:rPr>
                <w:rFonts w:ascii="宋体" w:eastAsia="宋体" w:hAnsi="宋体" w:cs="宋体" w:hint="eastAsia"/>
                <w:sz w:val="16"/>
                <w:szCs w:val="16"/>
              </w:rPr>
              <w:t>本项目的谈判保证金详见《采购标的一览表》，数额不得超过采购项目预算金额的2%，提交方式为</w:t>
            </w:r>
            <w:r>
              <w:rPr>
                <w:sz w:val="16"/>
                <w:szCs w:val="16"/>
              </w:rPr>
              <w:t>转账</w:t>
            </w:r>
            <w:r>
              <w:rPr>
                <w:sz w:val="16"/>
                <w:szCs w:val="16"/>
              </w:rPr>
              <w:t> </w:t>
            </w:r>
            <w:r>
              <w:rPr>
                <w:rFonts w:ascii="宋体" w:eastAsia="宋体" w:hAnsi="宋体" w:cs="宋体" w:hint="eastAsia"/>
                <w:sz w:val="16"/>
                <w:szCs w:val="16"/>
              </w:rPr>
              <w:t>，须于提交响应文件截止时间前到达指定账户为准，是否到达以 </w:t>
            </w:r>
            <w:r>
              <w:rPr>
                <w:sz w:val="16"/>
                <w:szCs w:val="16"/>
              </w:rPr>
              <w:t>指定账户</w:t>
            </w:r>
            <w:r>
              <w:rPr>
                <w:sz w:val="16"/>
                <w:szCs w:val="16"/>
              </w:rPr>
              <w:t> </w:t>
            </w:r>
            <w:r>
              <w:rPr>
                <w:rFonts w:ascii="宋体" w:eastAsia="宋体" w:hAnsi="宋体" w:cs="宋体" w:hint="eastAsia"/>
                <w:sz w:val="16"/>
                <w:szCs w:val="16"/>
              </w:rPr>
              <w:t>为准；</w:t>
            </w:r>
          </w:p>
          <w:p w:rsidR="00BA446F" w:rsidRDefault="00BB1606">
            <w:pPr>
              <w:pStyle w:val="a6"/>
              <w:widowControl/>
              <w:spacing w:beforeAutospacing="0" w:afterAutospacing="0" w:line="290" w:lineRule="atLeast"/>
            </w:pPr>
            <w:r>
              <w:rPr>
                <w:rFonts w:ascii="宋体" w:eastAsia="宋体" w:hAnsi="宋体" w:cs="宋体" w:hint="eastAsia"/>
                <w:sz w:val="16"/>
                <w:szCs w:val="16"/>
              </w:rPr>
              <w:t>其他约定：</w:t>
            </w:r>
            <w:r>
              <w:rPr>
                <w:sz w:val="16"/>
                <w:szCs w:val="16"/>
              </w:rPr>
              <w:t>无。</w:t>
            </w:r>
            <w:r>
              <w:rPr>
                <w:sz w:val="16"/>
                <w:szCs w:val="16"/>
              </w:rPr>
              <w:t> </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5</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10.3.1</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pPr>
            <w:r>
              <w:rPr>
                <w:rStyle w:val="a8"/>
                <w:rFonts w:ascii="宋体" w:eastAsia="宋体" w:hAnsi="宋体" w:cs="宋体" w:hint="eastAsia"/>
                <w:sz w:val="16"/>
                <w:szCs w:val="16"/>
              </w:rPr>
              <w:t>谈判保证金退还的其它要求：</w:t>
            </w:r>
            <w:r>
              <w:rPr>
                <w:sz w:val="16"/>
                <w:szCs w:val="16"/>
              </w:rPr>
              <w:t>无。</w:t>
            </w:r>
            <w:r>
              <w:rPr>
                <w:sz w:val="16"/>
                <w:szCs w:val="16"/>
              </w:rPr>
              <w:t> </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6</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11.1</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Style w:val="a8"/>
                <w:rFonts w:ascii="宋体" w:eastAsia="宋体" w:hAnsi="宋体" w:cs="宋体" w:hint="eastAsia"/>
                <w:sz w:val="16"/>
                <w:szCs w:val="16"/>
              </w:rPr>
              <w:t>响应文件的份数</w:t>
            </w:r>
          </w:p>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（1）纸质响应文件 </w:t>
            </w:r>
          </w:p>
          <w:p w:rsidR="00BA446F" w:rsidRDefault="00BB1606">
            <w:pPr>
              <w:pStyle w:val="a6"/>
              <w:widowControl/>
              <w:wordWrap w:val="0"/>
              <w:spacing w:beforeAutospacing="0" w:afterAutospacing="0" w:line="290" w:lineRule="atLeast"/>
              <w:ind w:firstLine="320"/>
            </w:pPr>
            <w:r>
              <w:rPr>
                <w:rFonts w:ascii="宋体" w:eastAsia="宋体" w:hAnsi="宋体" w:cs="宋体" w:hint="eastAsia"/>
                <w:sz w:val="16"/>
                <w:szCs w:val="16"/>
              </w:rPr>
              <w:t>①响应文件正本</w:t>
            </w:r>
            <w:r>
              <w:rPr>
                <w:sz w:val="16"/>
                <w:szCs w:val="16"/>
              </w:rPr>
              <w:t>1 </w:t>
            </w:r>
            <w:r>
              <w:rPr>
                <w:rFonts w:ascii="宋体" w:eastAsia="宋体" w:hAnsi="宋体" w:cs="宋体" w:hint="eastAsia"/>
                <w:sz w:val="16"/>
                <w:szCs w:val="16"/>
              </w:rPr>
              <w:t>份、副本</w:t>
            </w:r>
            <w:r>
              <w:rPr>
                <w:rFonts w:eastAsia="宋体" w:hint="eastAsia"/>
                <w:sz w:val="16"/>
                <w:szCs w:val="16"/>
              </w:rPr>
              <w:t>4</w:t>
            </w:r>
            <w:r>
              <w:rPr>
                <w:sz w:val="16"/>
                <w:szCs w:val="16"/>
              </w:rPr>
              <w:t> </w:t>
            </w:r>
            <w:r>
              <w:rPr>
                <w:rFonts w:ascii="宋体" w:eastAsia="宋体" w:hAnsi="宋体" w:cs="宋体" w:hint="eastAsia"/>
                <w:sz w:val="16"/>
                <w:szCs w:val="16"/>
              </w:rPr>
              <w:t>份。</w:t>
            </w:r>
          </w:p>
          <w:p w:rsidR="00BA446F" w:rsidRDefault="00BB1606">
            <w:pPr>
              <w:pStyle w:val="a6"/>
              <w:widowControl/>
              <w:wordWrap w:val="0"/>
              <w:spacing w:beforeAutospacing="0" w:afterAutospacing="0" w:line="290" w:lineRule="atLeast"/>
              <w:ind w:firstLine="320"/>
            </w:pPr>
            <w:r>
              <w:rPr>
                <w:rFonts w:ascii="宋体" w:eastAsia="宋体" w:hAnsi="宋体" w:cs="宋体" w:hint="eastAsia"/>
                <w:sz w:val="16"/>
                <w:szCs w:val="16"/>
              </w:rPr>
              <w:t>②可读介质（光盘或U盘）</w:t>
            </w:r>
            <w:r>
              <w:rPr>
                <w:rFonts w:ascii="宋体" w:eastAsia="宋体" w:hAnsi="宋体" w:cs="宋体" w:hint="eastAsia"/>
                <w:sz w:val="16"/>
                <w:szCs w:val="16"/>
                <w:u w:val="single"/>
              </w:rPr>
              <w:t>1</w:t>
            </w:r>
            <w:r>
              <w:rPr>
                <w:rFonts w:ascii="宋体" w:eastAsia="宋体" w:hAnsi="宋体" w:cs="宋体" w:hint="eastAsia"/>
                <w:sz w:val="16"/>
                <w:szCs w:val="16"/>
              </w:rPr>
              <w:t>份。</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14.4</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A446F" w:rsidRDefault="00BB1606">
            <w:pPr>
              <w:pStyle w:val="a6"/>
              <w:widowControl/>
              <w:spacing w:beforeAutospacing="0" w:afterAutospacing="0" w:line="290" w:lineRule="atLeast"/>
            </w:pPr>
            <w:r>
              <w:rPr>
                <w:rStyle w:val="a8"/>
                <w:rFonts w:ascii="宋体" w:eastAsia="宋体" w:hAnsi="宋体" w:cs="宋体" w:hint="eastAsia"/>
                <w:sz w:val="16"/>
                <w:szCs w:val="16"/>
              </w:rPr>
              <w:t>谈判过程中可能发生实质性变动的内容：</w:t>
            </w:r>
          </w:p>
          <w:p w:rsidR="00BA446F" w:rsidRDefault="00BB1606">
            <w:pPr>
              <w:pStyle w:val="a6"/>
              <w:widowControl/>
              <w:spacing w:beforeAutospacing="0" w:afterAutospacing="0" w:line="290" w:lineRule="atLeast"/>
            </w:pPr>
            <w:r>
              <w:rPr>
                <w:sz w:val="16"/>
                <w:szCs w:val="16"/>
              </w:rPr>
              <w:t>无。</w:t>
            </w:r>
            <w:r>
              <w:rPr>
                <w:sz w:val="16"/>
                <w:szCs w:val="16"/>
              </w:rPr>
              <w:t> </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8</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22.2</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A446F" w:rsidRDefault="00BB1606">
            <w:pPr>
              <w:pStyle w:val="a6"/>
              <w:widowControl/>
              <w:spacing w:afterAutospacing="0"/>
              <w:rPr>
                <w:rFonts w:ascii="宋体" w:eastAsia="宋体" w:hAnsi="宋体" w:cs="宋体"/>
              </w:rPr>
            </w:pPr>
            <w:r>
              <w:rPr>
                <w:rStyle w:val="a8"/>
                <w:rFonts w:ascii="宋体" w:hAnsi="宋体" w:cs="宋体" w:hint="eastAsia"/>
              </w:rPr>
              <w:t>本项目相关信息</w:t>
            </w:r>
            <w:r>
              <w:rPr>
                <w:rStyle w:val="a8"/>
                <w:rFonts w:ascii="宋体" w:eastAsia="宋体" w:hAnsi="宋体" w:cs="宋体" w:hint="eastAsia"/>
              </w:rPr>
              <w:t>发布媒体：</w:t>
            </w:r>
          </w:p>
          <w:p w:rsidR="00BA446F" w:rsidRDefault="00BB1606">
            <w:pPr>
              <w:pStyle w:val="a6"/>
              <w:widowControl/>
              <w:numPr>
                <w:ilvl w:val="0"/>
                <w:numId w:val="1"/>
              </w:numPr>
              <w:wordWrap w:val="0"/>
              <w:spacing w:beforeAutospacing="0" w:afterAutospacing="0" w:line="290" w:lineRule="atLeast"/>
              <w:rPr>
                <w:rFonts w:ascii="宋体" w:eastAsia="宋体" w:hAnsi="宋体" w:cs="宋体"/>
                <w:sz w:val="16"/>
                <w:szCs w:val="16"/>
              </w:rPr>
            </w:pPr>
            <w:r>
              <w:rPr>
                <w:rFonts w:ascii="宋体" w:eastAsia="宋体" w:hAnsi="宋体" w:cs="宋体" w:hint="eastAsia"/>
                <w:sz w:val="16"/>
                <w:szCs w:val="16"/>
              </w:rPr>
              <w:t>中国采购与招标网，网址http://www.chinabidding.com.cn</w:t>
            </w:r>
          </w:p>
          <w:p w:rsidR="00BA446F" w:rsidRDefault="00BB1606">
            <w:pPr>
              <w:pStyle w:val="a6"/>
              <w:widowControl/>
              <w:numPr>
                <w:ilvl w:val="0"/>
                <w:numId w:val="1"/>
              </w:numPr>
              <w:wordWrap w:val="0"/>
              <w:spacing w:beforeAutospacing="0" w:afterAutospacing="0" w:line="290" w:lineRule="atLeast"/>
              <w:rPr>
                <w:rFonts w:ascii="宋体" w:eastAsia="宋体" w:hAnsi="宋体" w:cs="宋体"/>
                <w:sz w:val="16"/>
                <w:szCs w:val="16"/>
              </w:rPr>
            </w:pPr>
            <w:r>
              <w:rPr>
                <w:rFonts w:ascii="宋体" w:eastAsia="宋体" w:hAnsi="宋体" w:cs="宋体" w:hint="eastAsia"/>
                <w:sz w:val="16"/>
                <w:szCs w:val="16"/>
              </w:rPr>
              <w:t>福建招标网，网址</w:t>
            </w:r>
            <w:hyperlink r:id="rId8" w:history="1">
              <w:r>
                <w:rPr>
                  <w:rFonts w:ascii="宋体" w:eastAsia="宋体" w:hAnsi="宋体" w:cs="宋体" w:hint="eastAsia"/>
                  <w:sz w:val="16"/>
                  <w:szCs w:val="16"/>
                </w:rPr>
                <w:t>http://fujian.bidchance.com/province/logon.jsp</w:t>
              </w:r>
            </w:hyperlink>
          </w:p>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3、莆田市</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旅游建设集团有限公司，网址http://www.mzdljjt.com/zh</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9</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23.1</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pPr>
            <w:r>
              <w:rPr>
                <w:rStyle w:val="a8"/>
                <w:rFonts w:ascii="宋体" w:eastAsia="宋体" w:hAnsi="宋体" w:cs="宋体" w:hint="eastAsia"/>
                <w:sz w:val="16"/>
                <w:szCs w:val="16"/>
              </w:rPr>
              <w:t>本项目监督管理部门：</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国家旅游度假区经贸招商局。</w:t>
            </w:r>
          </w:p>
        </w:tc>
      </w:tr>
      <w:tr w:rsidR="00BA446F">
        <w:trPr>
          <w:trHeight w:val="5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t>10</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24.1</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rPr>
                <w:rFonts w:ascii="微软雅黑" w:eastAsia="微软雅黑" w:hAnsi="微软雅黑" w:cs="微软雅黑"/>
                <w:color w:val="000000"/>
                <w:sz w:val="27"/>
                <w:szCs w:val="27"/>
              </w:rPr>
            </w:pPr>
            <w:r>
              <w:rPr>
                <w:rStyle w:val="a8"/>
                <w:rFonts w:ascii="宋体" w:eastAsia="宋体" w:hAnsi="宋体" w:cs="宋体" w:hint="eastAsia"/>
                <w:sz w:val="16"/>
                <w:szCs w:val="16"/>
              </w:rPr>
              <w:t>履约保证金：</w:t>
            </w:r>
          </w:p>
          <w:tbl>
            <w:tblPr>
              <w:tblW w:w="731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90"/>
              <w:gridCol w:w="1330"/>
              <w:gridCol w:w="5598"/>
            </w:tblGrid>
            <w:tr w:rsidR="00BA446F">
              <w:trPr>
                <w:tblHeader/>
                <w:tblCellSpacing w:w="0" w:type="dxa"/>
              </w:trPr>
              <w:tc>
                <w:tcPr>
                  <w:tcW w:w="390" w:type="dxa"/>
                  <w:shd w:val="clear" w:color="auto" w:fill="auto"/>
                  <w:vAlign w:val="center"/>
                </w:tcPr>
                <w:p w:rsidR="00BA446F" w:rsidRDefault="00BB1606">
                  <w:pPr>
                    <w:widowControl/>
                    <w:jc w:val="center"/>
                    <w:rPr>
                      <w:rFonts w:ascii="宋体" w:eastAsia="宋体" w:hAnsi="宋体" w:cs="宋体"/>
                      <w:kern w:val="0"/>
                      <w:sz w:val="16"/>
                      <w:szCs w:val="16"/>
                    </w:rPr>
                  </w:pPr>
                  <w:proofErr w:type="gramStart"/>
                  <w:r>
                    <w:rPr>
                      <w:rFonts w:ascii="宋体" w:eastAsia="宋体" w:hAnsi="宋体" w:cs="宋体" w:hint="eastAsia"/>
                      <w:kern w:val="0"/>
                      <w:sz w:val="16"/>
                      <w:szCs w:val="16"/>
                    </w:rPr>
                    <w:t>包号</w:t>
                  </w:r>
                  <w:proofErr w:type="gramEnd"/>
                </w:p>
              </w:tc>
              <w:tc>
                <w:tcPr>
                  <w:tcW w:w="1330" w:type="dxa"/>
                  <w:shd w:val="clear" w:color="auto" w:fill="auto"/>
                  <w:vAlign w:val="center"/>
                </w:tcPr>
                <w:p w:rsidR="00BA446F" w:rsidRDefault="00BB1606">
                  <w:pPr>
                    <w:widowControl/>
                    <w:jc w:val="center"/>
                    <w:rPr>
                      <w:rFonts w:ascii="宋体" w:eastAsia="宋体" w:hAnsi="宋体" w:cs="宋体"/>
                      <w:kern w:val="0"/>
                      <w:sz w:val="16"/>
                      <w:szCs w:val="16"/>
                    </w:rPr>
                  </w:pPr>
                  <w:r>
                    <w:rPr>
                      <w:rFonts w:ascii="宋体" w:eastAsia="宋体" w:hAnsi="宋体" w:cs="宋体" w:hint="eastAsia"/>
                      <w:kern w:val="0"/>
                      <w:sz w:val="16"/>
                      <w:szCs w:val="16"/>
                    </w:rPr>
                    <w:t>履约保证金比例</w:t>
                  </w:r>
                </w:p>
              </w:tc>
              <w:tc>
                <w:tcPr>
                  <w:tcW w:w="5598" w:type="dxa"/>
                  <w:shd w:val="clear" w:color="auto" w:fill="auto"/>
                  <w:vAlign w:val="center"/>
                </w:tcPr>
                <w:p w:rsidR="00BA446F" w:rsidRDefault="00BB1606">
                  <w:pPr>
                    <w:widowControl/>
                    <w:jc w:val="center"/>
                    <w:rPr>
                      <w:rFonts w:ascii="宋体" w:eastAsia="宋体" w:hAnsi="宋体" w:cs="宋体"/>
                      <w:kern w:val="0"/>
                      <w:sz w:val="16"/>
                      <w:szCs w:val="16"/>
                    </w:rPr>
                  </w:pPr>
                  <w:r>
                    <w:rPr>
                      <w:rFonts w:ascii="宋体" w:eastAsia="宋体" w:hAnsi="宋体" w:cs="宋体" w:hint="eastAsia"/>
                      <w:kern w:val="0"/>
                      <w:sz w:val="16"/>
                      <w:szCs w:val="16"/>
                    </w:rPr>
                    <w:t>履约保证金说明</w:t>
                  </w:r>
                </w:p>
              </w:tc>
            </w:tr>
            <w:tr w:rsidR="00BA446F">
              <w:trPr>
                <w:trHeight w:val="931"/>
                <w:tblCellSpacing w:w="0" w:type="dxa"/>
              </w:trPr>
              <w:tc>
                <w:tcPr>
                  <w:tcW w:w="390" w:type="dxa"/>
                  <w:shd w:val="clear" w:color="auto" w:fill="auto"/>
                  <w:vAlign w:val="center"/>
                </w:tcPr>
                <w:p w:rsidR="00BA446F" w:rsidRDefault="00BB1606">
                  <w:pPr>
                    <w:widowControl/>
                    <w:jc w:val="center"/>
                    <w:rPr>
                      <w:rFonts w:ascii="宋体" w:eastAsia="宋体" w:hAnsi="宋体" w:cs="宋体"/>
                      <w:kern w:val="0"/>
                      <w:sz w:val="16"/>
                      <w:szCs w:val="16"/>
                    </w:rPr>
                  </w:pPr>
                  <w:r>
                    <w:rPr>
                      <w:rFonts w:ascii="宋体" w:eastAsia="宋体" w:hAnsi="宋体" w:cs="宋体" w:hint="eastAsia"/>
                      <w:kern w:val="0"/>
                      <w:sz w:val="16"/>
                      <w:szCs w:val="16"/>
                    </w:rPr>
                    <w:lastRenderedPageBreak/>
                    <w:t>1</w:t>
                  </w:r>
                </w:p>
              </w:tc>
              <w:tc>
                <w:tcPr>
                  <w:tcW w:w="1330" w:type="dxa"/>
                  <w:shd w:val="clear" w:color="auto" w:fill="auto"/>
                  <w:vAlign w:val="center"/>
                </w:tcPr>
                <w:p w:rsidR="00BA446F" w:rsidRDefault="00BB1606">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5598" w:type="dxa"/>
                  <w:shd w:val="clear" w:color="auto" w:fill="auto"/>
                  <w:vAlign w:val="center"/>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中标供应商应当在领取中标通知书当日，向采购单位缴交中标金额的10%作为履约保证金，该履约保证金在本届</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海峡两岸文创</w:t>
                  </w:r>
                  <w:r w:rsidR="00444214">
                    <w:rPr>
                      <w:rFonts w:ascii="宋体" w:eastAsia="宋体" w:hAnsi="宋体" w:cs="宋体" w:hint="eastAsia"/>
                      <w:sz w:val="16"/>
                      <w:szCs w:val="16"/>
                    </w:rPr>
                    <w:t>展</w:t>
                  </w:r>
                  <w:r>
                    <w:rPr>
                      <w:rFonts w:ascii="宋体" w:eastAsia="宋体" w:hAnsi="宋体" w:cs="宋体" w:hint="eastAsia"/>
                      <w:sz w:val="16"/>
                      <w:szCs w:val="16"/>
                    </w:rPr>
                    <w:t>结束后无未了事宜7个工作日内无息退还。</w:t>
                  </w:r>
                </w:p>
              </w:tc>
            </w:tr>
          </w:tbl>
          <w:p w:rsidR="00BA446F" w:rsidRDefault="00BA446F">
            <w:pPr>
              <w:pStyle w:val="a6"/>
              <w:widowControl/>
              <w:spacing w:beforeAutospacing="0" w:afterAutospacing="0" w:line="290" w:lineRule="atLeast"/>
              <w:rPr>
                <w:rStyle w:val="a8"/>
                <w:rFonts w:ascii="宋体" w:eastAsia="宋体" w:hAnsi="宋体" w:cs="宋体"/>
                <w:sz w:val="16"/>
                <w:szCs w:val="16"/>
              </w:rPr>
            </w:pPr>
          </w:p>
        </w:tc>
      </w:tr>
      <w:tr w:rsidR="00BA446F">
        <w:trPr>
          <w:trHeight w:val="70"/>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90" w:lineRule="atLeast"/>
              <w:jc w:val="center"/>
            </w:pPr>
            <w:r>
              <w:rPr>
                <w:rFonts w:ascii="宋体" w:eastAsia="宋体" w:hAnsi="宋体" w:cs="宋体" w:hint="eastAsia"/>
                <w:sz w:val="16"/>
                <w:szCs w:val="16"/>
              </w:rPr>
              <w:lastRenderedPageBreak/>
              <w:t>11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pStyle w:val="a6"/>
              <w:widowControl/>
              <w:wordWrap w:val="0"/>
              <w:spacing w:beforeAutospacing="0" w:afterAutospacing="0" w:line="290" w:lineRule="atLeast"/>
            </w:pPr>
            <w:r>
              <w:rPr>
                <w:rFonts w:ascii="宋体" w:eastAsia="宋体" w:hAnsi="宋体" w:cs="宋体" w:hint="eastAsia"/>
                <w:sz w:val="16"/>
                <w:szCs w:val="16"/>
              </w:rPr>
              <w:t>25</w:t>
            </w: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46F" w:rsidRDefault="00BB1606">
            <w:pPr>
              <w:spacing w:line="360" w:lineRule="auto"/>
              <w:rPr>
                <w:rFonts w:ascii="宋体" w:eastAsia="宋体" w:hAnsi="宋体" w:cs="宋体"/>
                <w:kern w:val="0"/>
                <w:sz w:val="16"/>
                <w:szCs w:val="16"/>
              </w:rPr>
            </w:pPr>
            <w:r>
              <w:rPr>
                <w:rFonts w:ascii="宋体" w:eastAsia="宋体" w:hAnsi="宋体" w:cs="宋体" w:hint="eastAsia"/>
                <w:b/>
                <w:bCs/>
                <w:kern w:val="0"/>
                <w:sz w:val="16"/>
                <w:szCs w:val="16"/>
              </w:rPr>
              <w:t>投标人办理</w:t>
            </w:r>
            <w:proofErr w:type="gramStart"/>
            <w:r>
              <w:rPr>
                <w:rFonts w:ascii="宋体" w:eastAsia="宋体" w:hAnsi="宋体" w:cs="宋体" w:hint="eastAsia"/>
                <w:b/>
                <w:bCs/>
                <w:kern w:val="0"/>
                <w:sz w:val="16"/>
                <w:szCs w:val="16"/>
              </w:rPr>
              <w:t>退谈判</w:t>
            </w:r>
            <w:proofErr w:type="gramEnd"/>
            <w:r>
              <w:rPr>
                <w:rFonts w:ascii="宋体" w:eastAsia="宋体" w:hAnsi="宋体" w:cs="宋体" w:hint="eastAsia"/>
                <w:b/>
                <w:bCs/>
                <w:kern w:val="0"/>
                <w:sz w:val="16"/>
                <w:szCs w:val="16"/>
              </w:rPr>
              <w:t>保证金：</w:t>
            </w:r>
            <w:r>
              <w:rPr>
                <w:rFonts w:ascii="宋体" w:eastAsia="宋体" w:hAnsi="宋体" w:cs="宋体" w:hint="eastAsia"/>
                <w:kern w:val="0"/>
                <w:sz w:val="16"/>
                <w:szCs w:val="16"/>
              </w:rPr>
              <w:t>中标单位需提交项目合同原件一份给招标代理机构，招标代理机构收到合同原件5个工作日内将成交人的谈判保证金予以原额无息退还；若投标人以他人名义报价或者以其他方式弄虚作假或虚假材料应标的，骗取成交，将没收谈判保证金。</w:t>
            </w:r>
          </w:p>
          <w:p w:rsidR="00BA446F" w:rsidRDefault="00BB1606">
            <w:pPr>
              <w:pStyle w:val="a6"/>
              <w:widowControl/>
              <w:wordWrap w:val="0"/>
              <w:spacing w:beforeAutospacing="0" w:afterAutospacing="0"/>
            </w:pPr>
            <w:r>
              <w:rPr>
                <w:rStyle w:val="a8"/>
                <w:rFonts w:ascii="宋体" w:eastAsia="宋体" w:hAnsi="宋体" w:cs="宋体" w:hint="eastAsia"/>
                <w:sz w:val="16"/>
                <w:szCs w:val="16"/>
              </w:rPr>
              <w:t>代理服务费：</w:t>
            </w:r>
          </w:p>
          <w:p w:rsidR="00BA446F" w:rsidRDefault="00BB1606">
            <w:pPr>
              <w:numPr>
                <w:ilvl w:val="1"/>
                <w:numId w:val="2"/>
              </w:numPr>
              <w:spacing w:line="360" w:lineRule="auto"/>
              <w:rPr>
                <w:rFonts w:ascii="宋体" w:eastAsia="宋体" w:hAnsi="宋体" w:cs="宋体"/>
                <w:bCs/>
                <w:sz w:val="16"/>
                <w:szCs w:val="16"/>
              </w:rPr>
            </w:pPr>
            <w:r>
              <w:rPr>
                <w:rFonts w:ascii="宋体" w:eastAsia="宋体" w:hAnsi="宋体" w:cs="宋体" w:hint="eastAsia"/>
                <w:bCs/>
                <w:sz w:val="16"/>
                <w:szCs w:val="16"/>
              </w:rPr>
              <w:t>本项目的招标代理服务费由</w:t>
            </w:r>
            <w:r>
              <w:rPr>
                <w:rFonts w:ascii="宋体" w:eastAsia="宋体" w:hAnsi="宋体" w:cs="宋体" w:hint="eastAsia"/>
                <w:b/>
                <w:sz w:val="16"/>
                <w:szCs w:val="16"/>
              </w:rPr>
              <w:t>中标人</w:t>
            </w:r>
            <w:r>
              <w:rPr>
                <w:rFonts w:ascii="宋体" w:eastAsia="宋体" w:hAnsi="宋体" w:cs="宋体" w:hint="eastAsia"/>
                <w:bCs/>
                <w:sz w:val="16"/>
                <w:szCs w:val="16"/>
              </w:rPr>
              <w:t xml:space="preserve">支付。 </w:t>
            </w:r>
          </w:p>
          <w:p w:rsidR="00BA446F" w:rsidRDefault="00BB1606">
            <w:pPr>
              <w:numPr>
                <w:ilvl w:val="1"/>
                <w:numId w:val="2"/>
              </w:numPr>
              <w:spacing w:line="360" w:lineRule="auto"/>
              <w:rPr>
                <w:rFonts w:ascii="宋体" w:eastAsia="宋体" w:hAnsi="宋体" w:cs="宋体"/>
                <w:bCs/>
                <w:sz w:val="16"/>
                <w:szCs w:val="16"/>
              </w:rPr>
            </w:pPr>
            <w:r>
              <w:rPr>
                <w:rFonts w:ascii="宋体" w:eastAsia="宋体" w:hAnsi="宋体" w:cs="宋体" w:hint="eastAsia"/>
                <w:bCs/>
                <w:sz w:val="16"/>
                <w:szCs w:val="16"/>
              </w:rPr>
              <w:t xml:space="preserve">本项目类别： 服务 </w:t>
            </w:r>
          </w:p>
          <w:p w:rsidR="00BA446F" w:rsidRDefault="00BB1606">
            <w:pPr>
              <w:numPr>
                <w:ilvl w:val="1"/>
                <w:numId w:val="2"/>
              </w:numPr>
              <w:spacing w:line="360" w:lineRule="auto"/>
              <w:rPr>
                <w:rFonts w:ascii="宋体" w:eastAsia="宋体" w:hAnsi="宋体" w:cs="宋体"/>
                <w:b/>
                <w:sz w:val="16"/>
                <w:szCs w:val="16"/>
              </w:rPr>
            </w:pPr>
            <w:r>
              <w:rPr>
                <w:rFonts w:ascii="宋体" w:eastAsia="宋体" w:hAnsi="宋体" w:cs="宋体" w:hint="eastAsia"/>
                <w:bCs/>
                <w:sz w:val="16"/>
                <w:szCs w:val="16"/>
              </w:rPr>
              <w:t>收费标准以合同包的中标总金额为准，按差额定率累进法计取。</w:t>
            </w:r>
            <w:r>
              <w:rPr>
                <w:rFonts w:ascii="宋体" w:eastAsia="宋体" w:hAnsi="宋体" w:cs="宋体" w:hint="eastAsia"/>
                <w:b/>
                <w:sz w:val="16"/>
                <w:szCs w:val="16"/>
              </w:rPr>
              <w:t>本项目的项目类别及相应的收费标准如下：（0，100]万元  1.5%</w:t>
            </w:r>
          </w:p>
          <w:p w:rsidR="00BA446F" w:rsidRDefault="00BB1606">
            <w:pPr>
              <w:numPr>
                <w:ilvl w:val="1"/>
                <w:numId w:val="2"/>
              </w:numPr>
              <w:spacing w:line="360" w:lineRule="auto"/>
              <w:rPr>
                <w:rFonts w:ascii="宋体" w:eastAsia="宋体" w:hAnsi="宋体" w:cs="宋体"/>
                <w:b/>
                <w:sz w:val="16"/>
                <w:szCs w:val="16"/>
              </w:rPr>
            </w:pPr>
            <w:r>
              <w:rPr>
                <w:rFonts w:ascii="宋体" w:eastAsia="宋体" w:hAnsi="宋体" w:cs="宋体" w:hint="eastAsia"/>
                <w:b/>
                <w:sz w:val="16"/>
                <w:szCs w:val="16"/>
              </w:rPr>
              <w:t xml:space="preserve">招标代理服务费由中标人在领取中标通知书的同时，以转账、电汇、现金存款等付款方式一次性缴清。 </w:t>
            </w:r>
          </w:p>
          <w:p w:rsidR="00BA446F" w:rsidRDefault="00BB1606">
            <w:pPr>
              <w:spacing w:line="360" w:lineRule="auto"/>
            </w:pPr>
            <w:r>
              <w:rPr>
                <w:rFonts w:ascii="宋体" w:eastAsia="宋体" w:hAnsi="宋体" w:cs="宋体" w:hint="eastAsia"/>
                <w:bCs/>
                <w:sz w:val="16"/>
                <w:szCs w:val="16"/>
              </w:rPr>
              <w:t>1.5、</w:t>
            </w:r>
            <w:r>
              <w:rPr>
                <w:rFonts w:ascii="宋体" w:eastAsia="宋体" w:hAnsi="宋体" w:cs="宋体" w:hint="eastAsia"/>
                <w:b/>
                <w:sz w:val="16"/>
                <w:szCs w:val="16"/>
              </w:rPr>
              <w:t xml:space="preserve">服务费缴交账户: </w:t>
            </w:r>
            <w:r>
              <w:rPr>
                <w:rFonts w:ascii="宋体" w:eastAsia="宋体" w:hAnsi="宋体" w:cs="宋体" w:hint="eastAsia"/>
                <w:bCs/>
                <w:sz w:val="16"/>
                <w:szCs w:val="16"/>
              </w:rPr>
              <w:t>开户名：</w:t>
            </w:r>
            <w:proofErr w:type="gramStart"/>
            <w:r>
              <w:rPr>
                <w:rFonts w:ascii="宋体" w:eastAsia="宋体" w:hAnsi="宋体" w:cs="宋体" w:hint="eastAsia"/>
                <w:bCs/>
                <w:sz w:val="16"/>
                <w:szCs w:val="16"/>
              </w:rPr>
              <w:t>福建省正辉招标</w:t>
            </w:r>
            <w:proofErr w:type="gramEnd"/>
            <w:r>
              <w:rPr>
                <w:rFonts w:ascii="宋体" w:eastAsia="宋体" w:hAnsi="宋体" w:cs="宋体" w:hint="eastAsia"/>
                <w:bCs/>
                <w:sz w:val="16"/>
                <w:szCs w:val="16"/>
              </w:rPr>
              <w:t>代理有限公司；开户行：福建莆田农村商业银行股份有限公司湄洲支行；</w:t>
            </w:r>
            <w:proofErr w:type="gramStart"/>
            <w:r>
              <w:rPr>
                <w:rFonts w:ascii="宋体" w:eastAsia="宋体" w:hAnsi="宋体" w:cs="宋体" w:hint="eastAsia"/>
                <w:bCs/>
                <w:sz w:val="16"/>
                <w:szCs w:val="16"/>
              </w:rPr>
              <w:t>帐号</w:t>
            </w:r>
            <w:proofErr w:type="gramEnd"/>
            <w:r>
              <w:rPr>
                <w:rFonts w:ascii="宋体" w:eastAsia="宋体" w:hAnsi="宋体" w:cs="宋体" w:hint="eastAsia"/>
                <w:bCs/>
                <w:sz w:val="16"/>
                <w:szCs w:val="16"/>
              </w:rPr>
              <w:t>：9040414010010000033802</w:t>
            </w:r>
          </w:p>
        </w:tc>
      </w:tr>
      <w:tr w:rsidR="00BA446F">
        <w:trPr>
          <w:tblCellSpacing w:w="15" w:type="dxa"/>
        </w:trPr>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46F" w:rsidRDefault="00BB1606">
            <w:pPr>
              <w:widowControl/>
              <w:jc w:val="left"/>
            </w:pPr>
            <w:r>
              <w:rPr>
                <w:rFonts w:ascii="宋体" w:eastAsia="宋体" w:hAnsi="宋体" w:cs="宋体"/>
                <w:kern w:val="0"/>
                <w:sz w:val="24"/>
              </w:rPr>
              <w:t>12</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46F" w:rsidRDefault="00BA446F">
            <w:pPr>
              <w:widowControl/>
              <w:jc w:val="left"/>
            </w:pPr>
          </w:p>
        </w:tc>
        <w:tc>
          <w:tcPr>
            <w:tcW w:w="7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46F" w:rsidRDefault="00BB1606">
            <w:pPr>
              <w:widowControl/>
              <w:jc w:val="left"/>
            </w:pPr>
            <w:r>
              <w:rPr>
                <w:rStyle w:val="a8"/>
                <w:rFonts w:ascii="宋体" w:eastAsia="宋体" w:hAnsi="宋体" w:cs="宋体" w:hint="eastAsia"/>
                <w:kern w:val="0"/>
                <w:sz w:val="24"/>
              </w:rPr>
              <w:t>是否组织现场考察或召开开标前答疑会：否</w:t>
            </w:r>
            <w:r>
              <w:rPr>
                <w:rFonts w:ascii="宋体" w:eastAsia="宋体" w:hAnsi="宋体" w:cs="宋体" w:hint="eastAsia"/>
                <w:kern w:val="0"/>
                <w:sz w:val="24"/>
              </w:rPr>
              <w:t>。</w:t>
            </w:r>
          </w:p>
        </w:tc>
      </w:tr>
    </w:tbl>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A446F">
      <w:pPr>
        <w:pStyle w:val="a6"/>
        <w:widowControl/>
        <w:spacing w:before="50" w:beforeAutospacing="0" w:after="50" w:afterAutospacing="0" w:line="290" w:lineRule="atLeast"/>
      </w:pP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专项附件：       评定成交的标准和方法</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jc w:val="center"/>
      </w:pPr>
      <w:r>
        <w:rPr>
          <w:rStyle w:val="a8"/>
          <w:rFonts w:ascii="宋体" w:eastAsia="宋体" w:hAnsi="宋体" w:cs="宋体" w:hint="eastAsia"/>
          <w:sz w:val="16"/>
          <w:szCs w:val="16"/>
        </w:rPr>
        <w:t>一、谈判小组</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1.1采购人根据项目的特点依法组建谈判小组。</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1.2谈判小组由采购人代表和评审专家两部分（以下简称“评委”）共</w:t>
      </w:r>
      <w:r>
        <w:rPr>
          <w:rFonts w:ascii="宋体" w:eastAsia="宋体" w:hAnsi="宋体" w:cs="宋体" w:hint="eastAsia"/>
          <w:sz w:val="16"/>
          <w:szCs w:val="16"/>
          <w:u w:val="single"/>
        </w:rPr>
        <w:t>3</w:t>
      </w:r>
      <w:r>
        <w:rPr>
          <w:rFonts w:ascii="宋体" w:eastAsia="宋体" w:hAnsi="宋体" w:cs="宋体" w:hint="eastAsia"/>
          <w:sz w:val="16"/>
          <w:szCs w:val="16"/>
        </w:rPr>
        <w:t>人组成，其中：采购人代表</w:t>
      </w:r>
      <w:r>
        <w:rPr>
          <w:rFonts w:ascii="宋体" w:eastAsia="宋体" w:hAnsi="宋体" w:cs="宋体" w:hint="eastAsia"/>
          <w:sz w:val="16"/>
          <w:szCs w:val="16"/>
          <w:u w:val="single"/>
        </w:rPr>
        <w:t>1</w:t>
      </w:r>
      <w:r>
        <w:rPr>
          <w:rFonts w:ascii="宋体" w:eastAsia="宋体" w:hAnsi="宋体" w:cs="宋体" w:hint="eastAsia"/>
          <w:sz w:val="16"/>
          <w:szCs w:val="16"/>
        </w:rPr>
        <w:t>人由采购人派出，评审专家</w:t>
      </w:r>
      <w:r>
        <w:rPr>
          <w:rFonts w:ascii="宋体" w:eastAsia="宋体" w:hAnsi="宋体" w:cs="宋体" w:hint="eastAsia"/>
          <w:sz w:val="16"/>
          <w:szCs w:val="16"/>
          <w:u w:val="single"/>
        </w:rPr>
        <w:t>2</w:t>
      </w:r>
      <w:r>
        <w:rPr>
          <w:rFonts w:ascii="宋体" w:eastAsia="宋体" w:hAnsi="宋体" w:cs="宋体" w:hint="eastAsia"/>
          <w:sz w:val="16"/>
          <w:szCs w:val="16"/>
        </w:rPr>
        <w:t>人由福建省政府采购评审专家库产生。达到公开招标数额标准的货物或者服务采购项目，或者达到招标规模标准的政府采购工程，竞争性谈判小组应当由3人或以上单数组成。</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1.3谈判小组负责具体谈判和评审事务，并按照下列原则依法独立履行有关职责：</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1.3.1评审应保护国家利益、社会公共利益和各方当事人合法权益，提高采购效益，保证项目质量。</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1.3.2评审应遵循公平、公正、科学、严谨和择优原则。</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1.3.3评审的依据是谈判文件和响应文件，谈判文件中没有规定的评审标准不得作为评审依据。</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1.3.4谈判小组应按照谈判文件规定推荐成交候选供应商或根据采购人的授权确定成交供应商。</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1.3.5评审应遵守下列评审纪律：</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①评审情况不得私自外泄，有关信息由采购人或其委托的代理机构统一对外发布。</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②对采购人或供应商提供的要求保密的资料，不得摘记翻印和外传。</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lastRenderedPageBreak/>
        <w:t>③不得收受供应商或有关人员的任何礼物，不得串联鼓动其他人袒护某供应商。若与供应</w:t>
      </w:r>
      <w:proofErr w:type="gramStart"/>
      <w:r>
        <w:rPr>
          <w:rFonts w:ascii="宋体" w:eastAsia="宋体" w:hAnsi="宋体" w:cs="宋体" w:hint="eastAsia"/>
          <w:sz w:val="16"/>
          <w:szCs w:val="16"/>
        </w:rPr>
        <w:t>商存在</w:t>
      </w:r>
      <w:proofErr w:type="gramEnd"/>
      <w:r>
        <w:rPr>
          <w:rFonts w:ascii="宋体" w:eastAsia="宋体" w:hAnsi="宋体" w:cs="宋体" w:hint="eastAsia"/>
          <w:sz w:val="16"/>
          <w:szCs w:val="16"/>
        </w:rPr>
        <w:t>利害关系，则应主动声明并回避。</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④全体谈判小组成员应按照谈判文件规定进行评审，一切认定事项应查有实据且不得弄虚作假。</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⑤评审中应充分发扬民主，推荐成交供应商候选人或根据采购人授权确定成交供应商后要服从评审报告。</w:t>
      </w:r>
    </w:p>
    <w:p w:rsidR="00BA446F" w:rsidRDefault="00BB1606">
      <w:pPr>
        <w:pStyle w:val="a6"/>
        <w:widowControl/>
        <w:spacing w:before="50" w:beforeAutospacing="0" w:after="50" w:afterAutospacing="0" w:line="270" w:lineRule="atLeast"/>
        <w:ind w:firstLine="320"/>
      </w:pPr>
      <w:r>
        <w:rPr>
          <w:rStyle w:val="a8"/>
          <w:rFonts w:ascii="宋体" w:eastAsia="宋体" w:hAnsi="宋体" w:cs="宋体" w:hint="eastAsia"/>
          <w:sz w:val="16"/>
          <w:szCs w:val="16"/>
        </w:rPr>
        <w:t>※对违反评审纪律的评委，将取消其评委资格，对评审工作造成严重损失者将予以通报批评乃至追究法律责任。</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jc w:val="center"/>
      </w:pPr>
      <w:r>
        <w:rPr>
          <w:rFonts w:ascii="宋体" w:eastAsia="宋体" w:hAnsi="宋体" w:cs="宋体" w:hint="eastAsia"/>
          <w:sz w:val="16"/>
          <w:szCs w:val="16"/>
        </w:rPr>
        <w:t>二、</w:t>
      </w:r>
      <w:r>
        <w:rPr>
          <w:rStyle w:val="a8"/>
          <w:rFonts w:ascii="宋体" w:eastAsia="宋体" w:hAnsi="宋体" w:cs="宋体" w:hint="eastAsia"/>
          <w:sz w:val="16"/>
          <w:szCs w:val="16"/>
        </w:rPr>
        <w:t>谈判程序</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2.1谈判程序按照谈判文件第二章第2节“竞争性谈判须知”第14条“谈判程序以及评定成交的标准”的相关条款规定执行。</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2.2谈判文件不能详细列明采购标的</w:t>
      </w:r>
      <w:proofErr w:type="gramStart"/>
      <w:r>
        <w:rPr>
          <w:rFonts w:ascii="宋体" w:eastAsia="宋体" w:hAnsi="宋体" w:cs="宋体" w:hint="eastAsia"/>
          <w:sz w:val="16"/>
          <w:szCs w:val="16"/>
        </w:rPr>
        <w:t>的</w:t>
      </w:r>
      <w:proofErr w:type="gramEnd"/>
      <w:r>
        <w:rPr>
          <w:rFonts w:ascii="宋体" w:eastAsia="宋体" w:hAnsi="宋体" w:cs="宋体" w:hint="eastAsia"/>
          <w:sz w:val="16"/>
          <w:szCs w:val="16"/>
        </w:rPr>
        <w:t>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（谈判文件不能详细列明采购标的</w:t>
      </w:r>
      <w:proofErr w:type="gramStart"/>
      <w:r>
        <w:rPr>
          <w:rFonts w:ascii="宋体" w:eastAsia="宋体" w:hAnsi="宋体" w:cs="宋体" w:hint="eastAsia"/>
          <w:sz w:val="16"/>
          <w:szCs w:val="16"/>
        </w:rPr>
        <w:t>的</w:t>
      </w:r>
      <w:proofErr w:type="gramEnd"/>
      <w:r>
        <w:rPr>
          <w:rFonts w:ascii="宋体" w:eastAsia="宋体" w:hAnsi="宋体" w:cs="宋体" w:hint="eastAsia"/>
          <w:sz w:val="16"/>
          <w:szCs w:val="16"/>
        </w:rPr>
        <w:t>技术、服务要求，需经谈判由供应商提供最终设计方案或解决方案的项目，则此文本框中用于填写推荐数量和投票细则等内容，由采购人根据谈判项目实际情况进行具体编制和明确规定）</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2.3只有资格审查和实质性响应审查均合格且按规定提交最后报价的合格供应</w:t>
      </w:r>
      <w:proofErr w:type="gramStart"/>
      <w:r>
        <w:rPr>
          <w:rFonts w:ascii="宋体" w:eastAsia="宋体" w:hAnsi="宋体" w:cs="宋体" w:hint="eastAsia"/>
          <w:sz w:val="16"/>
          <w:szCs w:val="16"/>
        </w:rPr>
        <w:t>商才能</w:t>
      </w:r>
      <w:proofErr w:type="gramEnd"/>
      <w:r>
        <w:rPr>
          <w:rFonts w:ascii="宋体" w:eastAsia="宋体" w:hAnsi="宋体" w:cs="宋体" w:hint="eastAsia"/>
          <w:sz w:val="16"/>
          <w:szCs w:val="16"/>
        </w:rPr>
        <w:t>参加评定成交的最后价格排序和成交候选人推荐。</w:t>
      </w:r>
    </w:p>
    <w:p w:rsidR="00BA446F" w:rsidRDefault="00BB1606">
      <w:pPr>
        <w:pStyle w:val="a6"/>
        <w:widowControl/>
        <w:spacing w:before="50" w:beforeAutospacing="0" w:after="50" w:afterAutospacing="0" w:line="270" w:lineRule="atLeast"/>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jc w:val="center"/>
      </w:pPr>
      <w:r>
        <w:rPr>
          <w:rStyle w:val="a8"/>
          <w:rFonts w:ascii="宋体" w:eastAsia="宋体" w:hAnsi="宋体" w:cs="宋体" w:hint="eastAsia"/>
          <w:sz w:val="16"/>
          <w:szCs w:val="16"/>
        </w:rPr>
        <w:t>三、最低评审价法和成交候选人推荐</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3.1谈判小组将采用最低评审价法对提交最后报价的合格供应商的响应文件和最后报价进行评审，并推荐成交候选人。如果谈判项目有多个合同包，则按相应合同</w:t>
      </w:r>
      <w:proofErr w:type="gramStart"/>
      <w:r>
        <w:rPr>
          <w:rFonts w:ascii="宋体" w:eastAsia="宋体" w:hAnsi="宋体" w:cs="宋体" w:hint="eastAsia"/>
          <w:sz w:val="16"/>
          <w:szCs w:val="16"/>
        </w:rPr>
        <w:t>包分别</w:t>
      </w:r>
      <w:proofErr w:type="gramEnd"/>
      <w:r>
        <w:rPr>
          <w:rFonts w:ascii="宋体" w:eastAsia="宋体" w:hAnsi="宋体" w:cs="宋体" w:hint="eastAsia"/>
          <w:sz w:val="16"/>
          <w:szCs w:val="16"/>
        </w:rPr>
        <w:t>进行，具体评审的标准和方法如下：</w:t>
      </w:r>
    </w:p>
    <w:p w:rsidR="00BA446F" w:rsidRDefault="00BB1606">
      <w:pPr>
        <w:pStyle w:val="a6"/>
        <w:widowControl/>
        <w:spacing w:beforeAutospacing="0" w:afterAutospacing="0" w:line="270" w:lineRule="atLeast"/>
        <w:ind w:firstLine="310"/>
      </w:pPr>
      <w:r>
        <w:rPr>
          <w:rFonts w:ascii="宋体" w:eastAsia="宋体" w:hAnsi="宋体" w:cs="宋体" w:hint="eastAsia"/>
          <w:sz w:val="16"/>
          <w:szCs w:val="16"/>
        </w:rPr>
        <w:t>3.1.1根据财政部及福建省财政厅等有关政府采购文件规定执行价格评审优惠政策，价格扣除规则如下：</w:t>
      </w:r>
    </w:p>
    <w:p w:rsidR="00BA446F" w:rsidRDefault="00BB1606">
      <w:pPr>
        <w:pStyle w:val="a6"/>
        <w:widowControl/>
        <w:spacing w:beforeAutospacing="0" w:afterAutospacing="0" w:line="270" w:lineRule="atLeast"/>
        <w:ind w:firstLine="320"/>
      </w:pPr>
      <w:r>
        <w:rPr>
          <w:rFonts w:ascii="宋体" w:eastAsia="宋体" w:hAnsi="宋体" w:cs="宋体" w:hint="eastAsia"/>
          <w:sz w:val="16"/>
          <w:szCs w:val="16"/>
        </w:rPr>
        <w:t>包1:</w:t>
      </w:r>
    </w:p>
    <w:p w:rsidR="00BA446F" w:rsidRDefault="00BB1606">
      <w:pPr>
        <w:pStyle w:val="a6"/>
        <w:widowControl/>
        <w:spacing w:line="270" w:lineRule="atLeast"/>
        <w:ind w:firstLine="320"/>
      </w:pPr>
      <w:r>
        <w:rPr>
          <w:rFonts w:ascii="宋体" w:eastAsia="宋体" w:hAnsi="宋体" w:cs="宋体" w:hint="eastAsia"/>
          <w:sz w:val="16"/>
          <w:szCs w:val="16"/>
        </w:rPr>
        <w:t>（1）小型、微型企业产品： 无 。</w:t>
      </w:r>
    </w:p>
    <w:p w:rsidR="00BA446F" w:rsidRDefault="00BB1606">
      <w:pPr>
        <w:pStyle w:val="a6"/>
        <w:widowControl/>
        <w:spacing w:line="270" w:lineRule="atLeast"/>
        <w:ind w:firstLine="320"/>
      </w:pPr>
      <w:r>
        <w:rPr>
          <w:rFonts w:ascii="宋体" w:eastAsia="宋体" w:hAnsi="宋体" w:cs="宋体" w:hint="eastAsia"/>
          <w:sz w:val="16"/>
          <w:szCs w:val="16"/>
        </w:rPr>
        <w:t>（2）优先类节能产品、环境标志产品： 无 。</w:t>
      </w:r>
    </w:p>
    <w:p w:rsidR="00BA446F" w:rsidRDefault="00BA446F">
      <w:pPr>
        <w:pStyle w:val="a6"/>
        <w:widowControl/>
      </w:pPr>
    </w:p>
    <w:p w:rsidR="00BA446F" w:rsidRDefault="00BB1606">
      <w:pPr>
        <w:pStyle w:val="a6"/>
        <w:widowControl/>
        <w:spacing w:beforeAutospacing="0" w:afterAutospacing="0" w:line="270" w:lineRule="atLeast"/>
        <w:ind w:firstLine="320"/>
      </w:pPr>
      <w:r>
        <w:rPr>
          <w:rFonts w:ascii="宋体" w:eastAsia="宋体" w:hAnsi="宋体" w:cs="宋体" w:hint="eastAsia"/>
          <w:sz w:val="16"/>
          <w:szCs w:val="16"/>
        </w:rPr>
        <w:t>c.其他：</w:t>
      </w:r>
      <w:r>
        <w:rPr>
          <w:sz w:val="16"/>
          <w:szCs w:val="16"/>
        </w:rPr>
        <w:t>无。</w:t>
      </w:r>
    </w:p>
    <w:p w:rsidR="00BA446F" w:rsidRDefault="00BB1606">
      <w:pPr>
        <w:pStyle w:val="a6"/>
        <w:widowControl/>
        <w:spacing w:before="50" w:beforeAutospacing="0" w:after="50" w:afterAutospacing="0" w:line="270" w:lineRule="atLeast"/>
        <w:ind w:firstLine="310"/>
      </w:pPr>
      <w:r>
        <w:rPr>
          <w:rFonts w:ascii="宋体" w:eastAsia="宋体" w:hAnsi="宋体" w:cs="宋体" w:hint="eastAsia"/>
          <w:sz w:val="16"/>
          <w:szCs w:val="16"/>
        </w:rPr>
        <w:t>3.1.2合格供应商提交的最后报价按照上文3.1.1款规定的价格扣除规则计算后，得出的价格称为最后报价评审价。</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（1）谈判文件可以约定出现并列最低评审价情形时的优先顺序规则，具体规则为：</w:t>
      </w:r>
      <w:r>
        <w:rPr>
          <w:sz w:val="16"/>
          <w:szCs w:val="16"/>
        </w:rPr>
        <w:t>无。</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（2）谈判文件未约定优先顺序规则时，则由谈判小组中的采购人代表从并列最低评审价名单中自行选择确定优先顺序</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（3）采购人代表放弃自行选择确定权利的，则通过随机抽取方式确定优先顺序。</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lastRenderedPageBreak/>
        <w:t> </w:t>
      </w:r>
    </w:p>
    <w:p w:rsidR="00BA446F" w:rsidRDefault="00BB1606">
      <w:pPr>
        <w:pStyle w:val="a6"/>
        <w:widowControl/>
        <w:spacing w:before="50" w:beforeAutospacing="0" w:after="50" w:afterAutospacing="0" w:line="270" w:lineRule="atLeast"/>
        <w:jc w:val="center"/>
      </w:pPr>
      <w:r>
        <w:rPr>
          <w:rStyle w:val="a8"/>
          <w:rFonts w:ascii="宋体" w:eastAsia="宋体" w:hAnsi="宋体" w:cs="宋体" w:hint="eastAsia"/>
          <w:sz w:val="16"/>
          <w:szCs w:val="16"/>
        </w:rPr>
        <w:t>四、评审报告</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4.1谈判小组完成评审后，应当编写评审报告并提交给采购人。</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4.2评审报告应当包括以下主要内容：</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（一）邀请供应商参加采购活动的具体方式和相关情况，以及参加采购活动的供应商名单；</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（二）评审日期和地点，谈判小组成员名单；</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（三）评审情况记录和说明，包括对供应商的资格审查情况、供应商响应文件评审情况、谈判情况、报价情况等；</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（四）提出的成交候选人的名单及理由。</w:t>
      </w:r>
    </w:p>
    <w:p w:rsidR="00BA446F" w:rsidRDefault="00BB1606">
      <w:pPr>
        <w:pStyle w:val="a6"/>
        <w:widowControl/>
        <w:spacing w:before="50" w:beforeAutospacing="0" w:after="50" w:afterAutospacing="0" w:line="270" w:lineRule="atLeast"/>
        <w:ind w:firstLine="160"/>
      </w:pPr>
      <w:r>
        <w:rPr>
          <w:rFonts w:ascii="宋体" w:eastAsia="宋体" w:hAnsi="宋体" w:cs="宋体" w:hint="eastAsia"/>
          <w:sz w:val="16"/>
          <w:szCs w:val="16"/>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jc w:val="center"/>
      </w:pPr>
      <w:r>
        <w:rPr>
          <w:rStyle w:val="a8"/>
          <w:rFonts w:ascii="宋体" w:eastAsia="宋体" w:hAnsi="宋体" w:cs="宋体" w:hint="eastAsia"/>
          <w:sz w:val="16"/>
          <w:szCs w:val="16"/>
        </w:rPr>
        <w:t>五、其他规定</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5.1其他规定</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5.1.1评审应全程保密且不得透露给任</w:t>
      </w:r>
      <w:proofErr w:type="gramStart"/>
      <w:r>
        <w:rPr>
          <w:rFonts w:ascii="宋体" w:eastAsia="宋体" w:hAnsi="宋体" w:cs="宋体" w:hint="eastAsia"/>
          <w:sz w:val="16"/>
          <w:szCs w:val="16"/>
        </w:rPr>
        <w:t>一</w:t>
      </w:r>
      <w:proofErr w:type="gramEnd"/>
      <w:r>
        <w:rPr>
          <w:rFonts w:ascii="宋体" w:eastAsia="宋体" w:hAnsi="宋体" w:cs="宋体" w:hint="eastAsia"/>
          <w:sz w:val="16"/>
          <w:szCs w:val="16"/>
        </w:rPr>
        <w:t>供应商或与评审工作无关的人员。</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5.1.2评审将进行全程实时录音录像，录音录像资料随采购文件一并存档。</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5.1.3若供应商有任何试图干扰具体评审事务，影响谈判小组独立履行职责的行为，其响应无效且不予退还谈判保证金。情节严重的，由财政部门列入不良行为记录。</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5.1.4根据采购项目的特点和需要，需要加以详细说明的其他谈判程序规定、要求等内容：</w:t>
      </w:r>
    </w:p>
    <w:p w:rsidR="00BA446F" w:rsidRDefault="00BB1606">
      <w:pPr>
        <w:pStyle w:val="a6"/>
        <w:widowControl/>
        <w:spacing w:before="50" w:beforeAutospacing="0" w:after="50" w:afterAutospacing="0" w:line="270" w:lineRule="atLeast"/>
        <w:ind w:firstLine="320"/>
      </w:pPr>
      <w:r>
        <w:rPr>
          <w:rFonts w:ascii="宋体" w:eastAsia="宋体" w:hAnsi="宋体" w:cs="宋体" w:hint="eastAsia"/>
          <w:sz w:val="16"/>
          <w:szCs w:val="16"/>
        </w:rPr>
        <w:t>无。</w:t>
      </w:r>
    </w:p>
    <w:p w:rsidR="00BA446F" w:rsidRDefault="00BA446F">
      <w:pPr>
        <w:pStyle w:val="a6"/>
        <w:widowControl/>
        <w:spacing w:before="50" w:beforeAutospacing="0" w:after="50" w:afterAutospacing="0" w:line="290" w:lineRule="atLeast"/>
      </w:pPr>
    </w:p>
    <w:p w:rsidR="00BA446F" w:rsidRDefault="00BA446F">
      <w:pPr>
        <w:pStyle w:val="a6"/>
        <w:widowControl/>
        <w:spacing w:before="50" w:beforeAutospacing="0" w:after="50" w:afterAutospacing="0" w:line="290" w:lineRule="atLeast"/>
      </w:pPr>
    </w:p>
    <w:p w:rsidR="00BA446F" w:rsidRDefault="00BB1606">
      <w:pPr>
        <w:pStyle w:val="a6"/>
        <w:widowControl/>
        <w:spacing w:before="50" w:beforeAutospacing="0" w:after="50" w:afterAutospacing="0"/>
      </w:pPr>
      <w:r>
        <w:rPr>
          <w:rFonts w:ascii="宋体" w:eastAsia="宋体" w:hAnsi="宋体" w:cs="宋体" w:hint="eastAsia"/>
          <w:sz w:val="16"/>
          <w:szCs w:val="16"/>
        </w:rPr>
        <w:t>                  </w:t>
      </w:r>
      <w:r>
        <w:rPr>
          <w:rStyle w:val="a8"/>
          <w:rFonts w:ascii="宋体" w:eastAsia="宋体" w:hAnsi="宋体" w:cs="宋体" w:hint="eastAsia"/>
          <w:sz w:val="16"/>
          <w:szCs w:val="16"/>
        </w:rPr>
        <w:t>第2节  竞争性谈判须知</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一、总则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1.适用范围：</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1.1适用于谈判文件载明项目的采购活动（以下简称：“本次采购活动”）。</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2.定义及要求：</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2.1“采购标的”指谈判文件载明的需要采购的货物、服务、工程。</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2.2“采购人”指本次采购项目的买方、或业主方、或甲方，具体</w:t>
      </w:r>
      <w:proofErr w:type="gramStart"/>
      <w:r>
        <w:rPr>
          <w:rFonts w:ascii="宋体" w:eastAsia="宋体" w:hAnsi="宋体" w:cs="宋体" w:hint="eastAsia"/>
          <w:sz w:val="16"/>
          <w:szCs w:val="16"/>
        </w:rPr>
        <w:t>见谈判</w:t>
      </w:r>
      <w:proofErr w:type="gramEnd"/>
      <w:r>
        <w:rPr>
          <w:rFonts w:ascii="宋体" w:eastAsia="宋体" w:hAnsi="宋体" w:cs="宋体" w:hint="eastAsia"/>
          <w:sz w:val="16"/>
          <w:szCs w:val="16"/>
        </w:rPr>
        <w:t>文件第一章；“采购代理机构”系指接受采购人委托，组织开展竞争性谈判采购活动的代理机构，具体</w:t>
      </w:r>
      <w:proofErr w:type="gramStart"/>
      <w:r>
        <w:rPr>
          <w:rFonts w:ascii="宋体" w:eastAsia="宋体" w:hAnsi="宋体" w:cs="宋体" w:hint="eastAsia"/>
          <w:sz w:val="16"/>
          <w:szCs w:val="16"/>
        </w:rPr>
        <w:t>见谈判</w:t>
      </w:r>
      <w:proofErr w:type="gramEnd"/>
      <w:r>
        <w:rPr>
          <w:rFonts w:ascii="宋体" w:eastAsia="宋体" w:hAnsi="宋体" w:cs="宋体" w:hint="eastAsia"/>
          <w:sz w:val="16"/>
          <w:szCs w:val="16"/>
        </w:rPr>
        <w:t>文件第一章。</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2.3“潜在供应商”按照谈判文件第一章规定进行报名，且有意向参加本项目响应谈判的供应商。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2.4“供应商”指按照谈判文件第一章规定进行报名，且已经提交响应文件的法人或其他组织或自然人。只有适合自然人参与和承接的政府采购项目，供应商才可以是自然人。</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2.5“单位负责人”指单位法定代表人（供应商为法人的）或法律、法规规定代表单位行使职权的主要负责人（供应商为其他组织的）。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2.6“供应商代表”指供应商（为法人或其他组织的）的单位负责人或由其授权的委托代理人，即单位负责人授权书中载明的接受授权方。供应商为自然人的，由本人签字并附身份证明。</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3.合格的供应商：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3.1一般规定</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3.1.1供应商应当遵守中国的有关法律、法规和规章的规定，参加政府采购活动时已经自觉检查并按照政府采购相关法律规定，主动回避相应利害关系。</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3.1.2为采购项目提供整体设计、规范编制或项目管理、监理、检测等服务的供应商，不得再参加该采购项目除整体设计、规范编制和项目管理、监理、检测等服务之外的其他采购活动</w:t>
      </w:r>
      <w:r>
        <w:rPr>
          <w:rStyle w:val="a8"/>
          <w:rFonts w:ascii="宋体" w:eastAsia="宋体" w:hAnsi="宋体" w:cs="宋体" w:hint="eastAsia"/>
          <w:sz w:val="16"/>
          <w:szCs w:val="16"/>
        </w:rPr>
        <w:t>。</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3.1.3列入失信被执行人、重大税收违法案件当事人名单、政府采购严重违法失信行为记录名单及其他不符合《中华人民共和国政府采购法》第二十二条规定条件的供应商，不得参加政府采购活动</w:t>
      </w:r>
      <w:r>
        <w:rPr>
          <w:rStyle w:val="a8"/>
          <w:rFonts w:ascii="宋体" w:eastAsia="宋体" w:hAnsi="宋体" w:cs="宋体" w:hint="eastAsia"/>
          <w:sz w:val="16"/>
          <w:szCs w:val="16"/>
        </w:rPr>
        <w:t>。</w:t>
      </w:r>
    </w:p>
    <w:p w:rsidR="00BA446F" w:rsidRDefault="00BB1606">
      <w:pPr>
        <w:pStyle w:val="a6"/>
        <w:widowControl/>
        <w:spacing w:before="50" w:beforeAutospacing="0" w:after="50" w:afterAutospacing="0" w:line="290" w:lineRule="atLeast"/>
        <w:ind w:firstLine="320"/>
      </w:pPr>
      <w:r>
        <w:rPr>
          <w:rStyle w:val="a8"/>
          <w:rFonts w:ascii="宋体" w:eastAsia="宋体" w:hAnsi="宋体" w:cs="宋体" w:hint="eastAsia"/>
          <w:sz w:val="16"/>
          <w:szCs w:val="16"/>
        </w:rPr>
        <w:t>供应商有责任检查自身情况，在响应文件中对是否违反以上一般规定做出如实声明，否则其响应文件将被否决。</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3.2特别规定</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3.2.1供应商的资格要求：详见竞争性谈判须知前附表第1项。</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3.2.2是否接受联合体形式的响应谈判：详见竞争性谈判须知前附表第2项。</w:t>
      </w:r>
      <w:proofErr w:type="gramStart"/>
      <w:r>
        <w:rPr>
          <w:rFonts w:ascii="宋体" w:eastAsia="宋体" w:hAnsi="宋体" w:cs="宋体" w:hint="eastAsia"/>
          <w:sz w:val="16"/>
          <w:szCs w:val="16"/>
        </w:rPr>
        <w:t>若接受</w:t>
      </w:r>
      <w:proofErr w:type="gramEnd"/>
      <w:r>
        <w:rPr>
          <w:rFonts w:ascii="宋体" w:eastAsia="宋体" w:hAnsi="宋体" w:cs="宋体" w:hint="eastAsia"/>
          <w:sz w:val="16"/>
          <w:szCs w:val="16"/>
        </w:rPr>
        <w:t>联合体形式且供应商为联合体，则联合体各方除了应遵守本章第3.1条规定外，还应遵守下列规定：</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（1）联合体各方应提交联合体协议，联合体协议应符合谈判文件规定。</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（2）联合体各方不得再单独参加或与其</w:t>
      </w:r>
      <w:proofErr w:type="gramStart"/>
      <w:r>
        <w:rPr>
          <w:rFonts w:ascii="宋体" w:eastAsia="宋体" w:hAnsi="宋体" w:cs="宋体" w:hint="eastAsia"/>
          <w:sz w:val="16"/>
          <w:szCs w:val="16"/>
        </w:rPr>
        <w:t>他供应</w:t>
      </w:r>
      <w:proofErr w:type="gramEnd"/>
      <w:r>
        <w:rPr>
          <w:rFonts w:ascii="宋体" w:eastAsia="宋体" w:hAnsi="宋体" w:cs="宋体" w:hint="eastAsia"/>
          <w:sz w:val="16"/>
          <w:szCs w:val="16"/>
        </w:rPr>
        <w:t>商另外组成联合体参加同一合同项下的响应谈判。</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（3）联合体各方应共同与采购人签订政府采购合同，就政府采购合同约定的事项对采购人承担连带责任。</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3.2.3</w:t>
      </w:r>
      <w:proofErr w:type="gramStart"/>
      <w:r>
        <w:rPr>
          <w:rFonts w:ascii="宋体" w:eastAsia="宋体" w:hAnsi="宋体" w:cs="宋体" w:hint="eastAsia"/>
          <w:sz w:val="16"/>
          <w:szCs w:val="16"/>
        </w:rPr>
        <w:t>若接受</w:t>
      </w:r>
      <w:proofErr w:type="gramEnd"/>
      <w:r>
        <w:rPr>
          <w:rFonts w:ascii="宋体" w:eastAsia="宋体" w:hAnsi="宋体" w:cs="宋体" w:hint="eastAsia"/>
          <w:sz w:val="16"/>
          <w:szCs w:val="16"/>
        </w:rPr>
        <w:t>联合体形式，单位负责人为同一人或者存在直接控股、管理关系的不同供应商可以组成一个联合体，以一个供应商的身份参加政府采购活动。若不接受联合体形式，</w:t>
      </w:r>
      <w:proofErr w:type="gramStart"/>
      <w:r>
        <w:rPr>
          <w:rFonts w:ascii="宋体" w:eastAsia="宋体" w:hAnsi="宋体" w:cs="宋体" w:hint="eastAsia"/>
          <w:sz w:val="16"/>
          <w:szCs w:val="16"/>
        </w:rPr>
        <w:t>则单位</w:t>
      </w:r>
      <w:proofErr w:type="gramEnd"/>
      <w:r>
        <w:rPr>
          <w:rFonts w:ascii="宋体" w:eastAsia="宋体" w:hAnsi="宋体" w:cs="宋体" w:hint="eastAsia"/>
          <w:sz w:val="16"/>
          <w:szCs w:val="16"/>
        </w:rPr>
        <w:t>负责人为同一人或者存在直接控股、管理关系的不同供应商，不得参加同一合同项下的政府采购活动。</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4.参与竞争性谈判费用：</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4.1除法律法规或采购文件另有规定之外，供应商应自行承担其准备与参加竞争性谈判所涉及的一切费用。</w:t>
      </w:r>
    </w:p>
    <w:p w:rsidR="00BA446F" w:rsidRDefault="00BB1606">
      <w:pPr>
        <w:pStyle w:val="a6"/>
        <w:widowControl/>
        <w:spacing w:before="50" w:beforeAutospacing="0" w:after="50" w:afterAutospacing="0" w:line="290" w:lineRule="atLeast"/>
        <w:jc w:val="center"/>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二、竞争性谈判文件</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5.竞争性谈判文件的组成：</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5.1竞争性谈判文件由下述部分组成：</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第一章 采购公告（或采购邀请书）</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第二章 竞争性谈判须知</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第三章 采购内容及要求</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第四章 合同主要条款及格式</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第五章 首次响应文件格式</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5.2除上述内容以外，采购人、采购代理机构或者谈判小组在采购过程期间对谈判文件所作的澄清、修改或补充，均构成谈判文件的组成部分，对采购人和供应商具有约束力。</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6.竞争性谈判文件的澄清、补充或修改：</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三、响应文件编制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7.应标要求</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a8"/>
          <w:rFonts w:ascii="宋体" w:eastAsia="宋体" w:hAnsi="宋体" w:cs="宋体" w:hint="eastAsia"/>
          <w:sz w:val="16"/>
          <w:szCs w:val="16"/>
        </w:rPr>
        <w:t>否则其相应合同包的响应文件将被否决。</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7.2供应商代表在同一个合同项下只能接受一个供应商的委托参加响应谈判，</w:t>
      </w:r>
      <w:r>
        <w:rPr>
          <w:rStyle w:val="a8"/>
          <w:rFonts w:ascii="宋体" w:eastAsia="宋体" w:hAnsi="宋体" w:cs="宋体" w:hint="eastAsia"/>
          <w:sz w:val="16"/>
          <w:szCs w:val="16"/>
        </w:rPr>
        <w:t>否则其响应文件将被否决。</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7.3供应商应仔细阅读谈判文件的所有内容和要求，按谈判文件的规定提供响应文件，并对其所提供的全部资料、承诺和声明的真实性、合法性和准确性负责。</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7.4除非竞争性谈判须知前附表另有规定外，供应商提供的响应文件应使用中文文本，若有不同文字文本，以中文文本为准。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7.6除非竞争性谈判须知前附表另有规定外，供应商承诺的报价应以人民币进行报价，合同实施结算时亦以人民币支付；所有计量均采用中华人民共和国法定计量单位。</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8.首次响应文件的组成：</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8.1首次响应文件包括但不限于下列部分：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（1）谈判响应声明</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（2）报价一览表（含详细报价书）</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（3）资格证明文件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（4）谈判保证金凭证</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（5）技术和商务偏离表</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（6）相关技术、商务、服务响应承诺及资料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（7）供应商提交符合政府采购政策的证明材料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（8）要求作为响应文件组成部分的其他内容（若有）</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9.响应文件有效期：</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9.1响应文件有效期见竞争性谈判须知前附表第3项，响应文件承诺的有效期不得少于谈判文件载明的有效期，</w:t>
      </w:r>
      <w:r>
        <w:rPr>
          <w:rStyle w:val="a8"/>
          <w:rFonts w:ascii="宋体" w:eastAsia="宋体" w:hAnsi="宋体" w:cs="宋体" w:hint="eastAsia"/>
          <w:sz w:val="16"/>
          <w:szCs w:val="16"/>
        </w:rPr>
        <w:t>否则其响应文件将被否决。</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10.谈判保证金：</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lastRenderedPageBreak/>
        <w:t>  10.1供应商应在参加竞争性谈判之前按竞争性谈判须知前附表第4项规定的金额、形式等要求提交谈判保证金。谈判文件</w:t>
      </w:r>
      <w:proofErr w:type="gramStart"/>
      <w:r>
        <w:rPr>
          <w:rFonts w:ascii="宋体" w:eastAsia="宋体" w:hAnsi="宋体" w:cs="宋体" w:hint="eastAsia"/>
          <w:sz w:val="16"/>
          <w:szCs w:val="16"/>
        </w:rPr>
        <w:t>若接受</w:t>
      </w:r>
      <w:proofErr w:type="gramEnd"/>
      <w:r>
        <w:rPr>
          <w:rFonts w:ascii="宋体" w:eastAsia="宋体" w:hAnsi="宋体" w:cs="宋体" w:hint="eastAsia"/>
          <w:sz w:val="16"/>
          <w:szCs w:val="16"/>
        </w:rPr>
        <w:t>联合体形式且供应商为联合体的，则由联合体中的牵头方负责提交谈判保证金，其提交的谈判保证金对联合体各方均具有约束力。</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10.2谈判保证金为响应文件的重要组成部分之一。谈判保证金用于保护本次谈判活动免受供应商的违约或失信行为而引起的风险。未按规定提交谈判保证金的，</w:t>
      </w:r>
      <w:r>
        <w:rPr>
          <w:rStyle w:val="a8"/>
          <w:rFonts w:ascii="宋体" w:eastAsia="宋体" w:hAnsi="宋体" w:cs="宋体" w:hint="eastAsia"/>
          <w:sz w:val="16"/>
          <w:szCs w:val="16"/>
        </w:rPr>
        <w:t>其响应文件将被否决。</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10.3谈判保证金退还：</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w:t>
      </w:r>
      <w:proofErr w:type="gramStart"/>
      <w:r>
        <w:rPr>
          <w:rFonts w:ascii="宋体" w:eastAsia="宋体" w:hAnsi="宋体" w:cs="宋体" w:hint="eastAsia"/>
          <w:sz w:val="16"/>
          <w:szCs w:val="16"/>
        </w:rPr>
        <w:t>由成交</w:t>
      </w:r>
      <w:proofErr w:type="gramEnd"/>
      <w:r>
        <w:rPr>
          <w:rFonts w:ascii="宋体" w:eastAsia="宋体" w:hAnsi="宋体" w:cs="宋体" w:hint="eastAsia"/>
          <w:sz w:val="16"/>
          <w:szCs w:val="16"/>
        </w:rPr>
        <w:t>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10.3.2质疑或投诉涉及的供应商，若其谈判保证金尚未退还，则待质疑或投诉处理完毕后，且没有发生法律法规或者谈判文件规定的不予退还谈判保证金情形，则由采购人或采购代理机构给予及时退还。</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10.4如果供应商发生以下任何一种情况时，其谈判保证金将被不予退还：</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(1)供应商在提交响应文件截止时间后撤回响应文件的；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(2)供应商在响应文件中提供虚假材料的；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(3)除因不可抗力或谈判文件认可的情形以外，成交供应商不与采购人签订合同的；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(4)供应商与采购人、其他供应商或者采购代理机构恶意串通的；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(5)供应商在提交最后报价后要求退出谈判的；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(6)供应商假借以他人名义参加谈判或者以其他方式弄虚作假，骗取成交；</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(7)国家法律法规以及谈判文件中规定的其他谈判保证金不予退还的情形。</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上述不予退还谈判保证金的情况不能抵偿给采购人或采购代理机构造成损失的，供应</w:t>
      </w:r>
      <w:proofErr w:type="gramStart"/>
      <w:r>
        <w:rPr>
          <w:rFonts w:ascii="宋体" w:eastAsia="宋体" w:hAnsi="宋体" w:cs="宋体" w:hint="eastAsia"/>
          <w:sz w:val="16"/>
          <w:szCs w:val="16"/>
        </w:rPr>
        <w:t>商还要</w:t>
      </w:r>
      <w:proofErr w:type="gramEnd"/>
      <w:r>
        <w:rPr>
          <w:rFonts w:ascii="宋体" w:eastAsia="宋体" w:hAnsi="宋体" w:cs="宋体" w:hint="eastAsia"/>
          <w:sz w:val="16"/>
          <w:szCs w:val="16"/>
        </w:rPr>
        <w:t>承担赔偿责任。</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11.纸质响应文件基本编制要求：</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11.2响应文件应由供应商代表签字并加盖公章。供应商代表如果不是竞争性谈判须知中定义的“单位负责人”，则其响应文件中还必须提供“单位负责人授权书”。</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11.3响应文件应尽量避免涂改、</w:t>
      </w:r>
      <w:proofErr w:type="gramStart"/>
      <w:r>
        <w:rPr>
          <w:rFonts w:ascii="宋体" w:eastAsia="宋体" w:hAnsi="宋体" w:cs="宋体" w:hint="eastAsia"/>
          <w:sz w:val="16"/>
          <w:szCs w:val="16"/>
        </w:rPr>
        <w:t>行间插字或</w:t>
      </w:r>
      <w:proofErr w:type="gramEnd"/>
      <w:r>
        <w:rPr>
          <w:rFonts w:ascii="宋体" w:eastAsia="宋体" w:hAnsi="宋体" w:cs="宋体" w:hint="eastAsia"/>
          <w:sz w:val="16"/>
          <w:szCs w:val="16"/>
        </w:rPr>
        <w:t>删除。如果出现上述情况，改动之处应加盖供应商单位公章或由供应商代表签字确认。</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11.4供应商应提交证明其拟提供货物、服务或工程符合谈判文件要求的技术和商务响应文件，该文件可以是文字资料、图纸和数据，并对拟提供的货物、服务或工程的主要内容进行详细描述。</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12.纸质响应文件的密封、标识、签署和提交（</w:t>
      </w:r>
      <w:proofErr w:type="gramStart"/>
      <w:r>
        <w:rPr>
          <w:rStyle w:val="a8"/>
          <w:rFonts w:ascii="宋体" w:eastAsia="宋体" w:hAnsi="宋体" w:cs="宋体" w:hint="eastAsia"/>
          <w:sz w:val="16"/>
          <w:szCs w:val="16"/>
        </w:rPr>
        <w:t>除谈判</w:t>
      </w:r>
      <w:proofErr w:type="gramEnd"/>
      <w:r>
        <w:rPr>
          <w:rStyle w:val="a8"/>
          <w:rFonts w:ascii="宋体" w:eastAsia="宋体" w:hAnsi="宋体" w:cs="宋体" w:hint="eastAsia"/>
          <w:sz w:val="16"/>
          <w:szCs w:val="16"/>
        </w:rPr>
        <w:t>文件相应章节已有规定之外，电子竞争性谈判活动的具体操作流程以福建省政府采购网上公开信息系统设定的为准。）</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四、竞争性谈判</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13.评审和谈判基本准则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13.1对所有供应商的评审和谈判，都采用相同的程序和标准。</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13.2谈判及评审过程将严格按照谈判文件的要求和条件进行，谈判小组将根据供应商的响应文件，按谈判文件规定的谈判程序和评定成交标准进行评审和谈判，并推荐成交候选人。</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14.谈判程序以及评定成交标准</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14.1采购人将根据项目的特点依法组建谈判小组。谈判小组将根据谈判文件规定的程序、评定成交标准等内容对供应商进行评审、谈判。</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14.2 在进入谈判阶段之前，谈判小组将对供应商提交的首次响应文件中资格证明文件以及其他响应文件是否对谈判文件的要求</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实质性响应进行审查。如果供应商资格审查和实质性响应审查不合格，则其响应文件将被谈判小组否决，按无效处理，不进入谈判阶段，谈判小组将告知有关供应商。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14.2.1供应商有下列情况之一者，其提交的响应文件将被视为未实质性响应谈判文件要求，谈判小组将否决其响应文件，按无效处理：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(1)响应文件中提供的资格证明文件不全的；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(2)响应文件未按谈判文件规定由供应商代表签字，或未按谈判文件规定加盖供应商单位公章的；或供应商代表未获得有效授权的；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(3)供应商未按谈判文件规定提交谈判保证金的；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(4)响应文件有效期不满足谈判文件要求的；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(5)响应内容与谈判采购内容及要求有重大偏离或保留的，限制了采购人的权利或者减少成交供应商合同项下的义务；（由于谈判项目本身特点，不能详细列明采购标的</w:t>
      </w:r>
      <w:proofErr w:type="gramStart"/>
      <w:r>
        <w:rPr>
          <w:rFonts w:ascii="宋体" w:eastAsia="宋体" w:hAnsi="宋体" w:cs="宋体" w:hint="eastAsia"/>
          <w:sz w:val="16"/>
          <w:szCs w:val="16"/>
        </w:rPr>
        <w:t>的</w:t>
      </w:r>
      <w:proofErr w:type="gramEnd"/>
      <w:r>
        <w:rPr>
          <w:rFonts w:ascii="宋体" w:eastAsia="宋体" w:hAnsi="宋体" w:cs="宋体" w:hint="eastAsia"/>
          <w:sz w:val="16"/>
          <w:szCs w:val="16"/>
        </w:rPr>
        <w:t>技术、服务要求的除外）；</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(6)响应文件中附有采购人无法接受的条件的；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(7)不符合谈判文件中规定的其它实质性条款（比如：报价超过了谈判文件规定的最高限价）。</w:t>
      </w:r>
      <w:r>
        <w:rPr>
          <w:rFonts w:ascii="宋体" w:eastAsia="宋体" w:hAnsi="宋体" w:cs="宋体" w:hint="eastAsia"/>
          <w:sz w:val="16"/>
          <w:szCs w:val="16"/>
        </w:rPr>
        <w:br/>
        <w:t>  14.2.2其他情形</w:t>
      </w:r>
      <w:r>
        <w:rPr>
          <w:rFonts w:ascii="宋体" w:eastAsia="宋体" w:hAnsi="宋体" w:cs="宋体" w:hint="eastAsia"/>
          <w:sz w:val="16"/>
          <w:szCs w:val="16"/>
        </w:rPr>
        <w:br/>
        <w:t>   </w:t>
      </w:r>
      <w:r>
        <w:rPr>
          <w:rStyle w:val="a8"/>
          <w:rFonts w:ascii="宋体" w:eastAsia="宋体" w:hAnsi="宋体" w:cs="宋体" w:hint="eastAsia"/>
          <w:sz w:val="16"/>
          <w:szCs w:val="16"/>
        </w:rPr>
        <w:t>包：1</w:t>
      </w:r>
      <w:r>
        <w:rPr>
          <w:rFonts w:ascii="宋体" w:eastAsia="宋体" w:hAnsi="宋体" w:cs="宋体" w:hint="eastAsia"/>
          <w:sz w:val="16"/>
          <w:szCs w:val="16"/>
        </w:rPr>
        <w:t> </w:t>
      </w:r>
      <w:r>
        <w:br/>
      </w:r>
      <w:r>
        <w:rPr>
          <w:rStyle w:val="a8"/>
          <w:sz w:val="16"/>
          <w:szCs w:val="16"/>
        </w:rPr>
        <w:t>         </w:t>
      </w:r>
      <w:r>
        <w:rPr>
          <w:rStyle w:val="a8"/>
          <w:sz w:val="16"/>
          <w:szCs w:val="16"/>
        </w:rPr>
        <w:t>无</w:t>
      </w:r>
    </w:p>
    <w:p w:rsidR="00BA446F" w:rsidRDefault="00BA446F">
      <w:pPr>
        <w:widowControl/>
        <w:jc w:val="left"/>
      </w:pP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谈判小组决定供应商的</w:t>
      </w:r>
      <w:proofErr w:type="gramStart"/>
      <w:r>
        <w:rPr>
          <w:rFonts w:ascii="宋体" w:eastAsia="宋体" w:hAnsi="宋体" w:cs="宋体" w:hint="eastAsia"/>
          <w:sz w:val="16"/>
          <w:szCs w:val="16"/>
        </w:rPr>
        <w:t>响应性只根据</w:t>
      </w:r>
      <w:proofErr w:type="gramEnd"/>
      <w:r>
        <w:rPr>
          <w:rFonts w:ascii="宋体" w:eastAsia="宋体" w:hAnsi="宋体" w:cs="宋体" w:hint="eastAsia"/>
          <w:sz w:val="16"/>
          <w:szCs w:val="16"/>
        </w:rPr>
        <w:t>响应文件本身的内容，而不寻求其他的外部证据。</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lastRenderedPageBreak/>
        <w:t>  14.3谈判小组在对供应商进行响应文件资格审查、实质响应性审查时，可以要求供应商对响应文件中含义不明确、同类问题表述不一致或者有明显文字和计算错误的内容等</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14.4只有资格审查和实质性响应审查合格的供应</w:t>
      </w:r>
      <w:proofErr w:type="gramStart"/>
      <w:r>
        <w:rPr>
          <w:rFonts w:ascii="宋体" w:eastAsia="宋体" w:hAnsi="宋体" w:cs="宋体" w:hint="eastAsia"/>
          <w:sz w:val="16"/>
          <w:szCs w:val="16"/>
        </w:rPr>
        <w:t>商才能</w:t>
      </w:r>
      <w:proofErr w:type="gramEnd"/>
      <w:r>
        <w:rPr>
          <w:rFonts w:ascii="宋体" w:eastAsia="宋体" w:hAnsi="宋体" w:cs="宋体" w:hint="eastAsia"/>
          <w:sz w:val="16"/>
          <w:szCs w:val="16"/>
        </w:rPr>
        <w:t>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的实质性变动是谈判文件的有效组成部分，谈判小组将及时以书面形式同时通知所有参加谈判的供应商。根据采购项目的特点和需要，在谈判过程中可能发生实质性变动的内容详见竞争性谈判须知前附表第7项。</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14.6谈判文件能够详细列明采购标的</w:t>
      </w:r>
      <w:proofErr w:type="gramStart"/>
      <w:r>
        <w:rPr>
          <w:rFonts w:ascii="宋体" w:eastAsia="宋体" w:hAnsi="宋体" w:cs="宋体" w:hint="eastAsia"/>
          <w:sz w:val="16"/>
          <w:szCs w:val="16"/>
        </w:rPr>
        <w:t>的</w:t>
      </w:r>
      <w:proofErr w:type="gramEnd"/>
      <w:r>
        <w:rPr>
          <w:rFonts w:ascii="宋体" w:eastAsia="宋体" w:hAnsi="宋体" w:cs="宋体" w:hint="eastAsia"/>
          <w:sz w:val="16"/>
          <w:szCs w:val="16"/>
        </w:rPr>
        <w:t>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14.7谈判文件不能详细列明采购标的</w:t>
      </w:r>
      <w:proofErr w:type="gramStart"/>
      <w:r>
        <w:rPr>
          <w:rFonts w:ascii="宋体" w:eastAsia="宋体" w:hAnsi="宋体" w:cs="宋体" w:hint="eastAsia"/>
          <w:sz w:val="16"/>
          <w:szCs w:val="16"/>
        </w:rPr>
        <w:t>的</w:t>
      </w:r>
      <w:proofErr w:type="gramEnd"/>
      <w:r>
        <w:rPr>
          <w:rFonts w:ascii="宋体" w:eastAsia="宋体" w:hAnsi="宋体" w:cs="宋体" w:hint="eastAsia"/>
          <w:sz w:val="16"/>
          <w:szCs w:val="16"/>
        </w:rPr>
        <w:t>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14.8最后报价是供应商响应文件的有效组成部分。如果供应商的最后报价明显低于其他最后报价，使得其最后报价有可能影响商品或服务质量或者不能诚信履约的，供应商应当按照谈判小组要求，在规定时间内</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书面说明，必要时提交相关证明材料；供应商不能合理说明其报价合理性的，谈判小组可以做无效响应文件和无效报价处理。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14.10供应商提交的响应文件和资料将给予保密，但不退回（有关证件或证照的原件除外）。</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五、合同授予</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15.授予合同的准则：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15.1除不可抗力等因素外，合同将授予响应文件符合竞争性谈判文件要求，能够圆满地履行合同，且被谈判小组推</w:t>
      </w:r>
      <w:r>
        <w:rPr>
          <w:rFonts w:ascii="宋体" w:eastAsia="宋体" w:hAnsi="宋体" w:cs="宋体" w:hint="eastAsia"/>
          <w:sz w:val="16"/>
          <w:szCs w:val="16"/>
        </w:rPr>
        <w:br/>
        <w:t>荐为第一成交候选人的供应商。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15.3为维护国家利益和社会公共利益，最低报价不是被授予合同的绝对保证。</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16.确定成交供应在商：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16.1采购人委托代理机构组织竞争性谈判采购活动的，采购代理机构在评审结束后2个工作日内将评审报告送采购人确认。</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w:t>
      </w:r>
      <w:proofErr w:type="gramStart"/>
      <w:r>
        <w:rPr>
          <w:rFonts w:ascii="宋体" w:eastAsia="宋体" w:hAnsi="宋体" w:cs="宋体" w:hint="eastAsia"/>
          <w:sz w:val="16"/>
          <w:szCs w:val="16"/>
        </w:rPr>
        <w:t>供应商且不</w:t>
      </w:r>
      <w:proofErr w:type="gramEnd"/>
      <w:r>
        <w:rPr>
          <w:rFonts w:ascii="宋体" w:eastAsia="宋体" w:hAnsi="宋体" w:cs="宋体" w:hint="eastAsia"/>
          <w:sz w:val="16"/>
          <w:szCs w:val="16"/>
        </w:rPr>
        <w:t>提出异议的，视为确定评审报告提出的最后报价评审价最低的供应商为成交供应商。</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17.成交通知:</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17.2成交通知书对采购人和成交供应商具有同等法律效力。除不可抗力因素或政策原因外，成交通知书发出后，采购人改变成交结果，或者成交供应</w:t>
      </w:r>
      <w:proofErr w:type="gramStart"/>
      <w:r>
        <w:rPr>
          <w:rFonts w:ascii="宋体" w:eastAsia="宋体" w:hAnsi="宋体" w:cs="宋体" w:hint="eastAsia"/>
          <w:sz w:val="16"/>
          <w:szCs w:val="16"/>
        </w:rPr>
        <w:t>商拒绝</w:t>
      </w:r>
      <w:proofErr w:type="gramEnd"/>
      <w:r>
        <w:rPr>
          <w:rFonts w:ascii="宋体" w:eastAsia="宋体" w:hAnsi="宋体" w:cs="宋体" w:hint="eastAsia"/>
          <w:sz w:val="16"/>
          <w:szCs w:val="16"/>
        </w:rPr>
        <w:t>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18.签订合同：</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18.1采购人与成交供应商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18.2竞争性谈判文件、成交供应商的响应文件及其有关澄清承诺文件等，均为签订政府采购合同的依据和组成部分。</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六、询问、质疑与投诉</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19.询问</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19.1潜在供应商或供应商对本次采购活动的有关事项若有疑问，可向采购人或采购代理机构提出询问，采购人或采购代理机构将按照政府采购法及实施条例的有关规定进行答复。</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20.质疑</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20.1质疑应在政府采购法及实施条例规定的时效内提出，并符合下列条件：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20.1.2质疑人应提交质疑函原件。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20.1.3</w:t>
      </w:r>
      <w:proofErr w:type="gramStart"/>
      <w:r>
        <w:rPr>
          <w:rFonts w:ascii="宋体" w:eastAsia="宋体" w:hAnsi="宋体" w:cs="宋体" w:hint="eastAsia"/>
          <w:sz w:val="16"/>
          <w:szCs w:val="16"/>
        </w:rPr>
        <w:t>质疑函应包括</w:t>
      </w:r>
      <w:proofErr w:type="gramEnd"/>
      <w:r>
        <w:rPr>
          <w:rFonts w:ascii="宋体" w:eastAsia="宋体" w:hAnsi="宋体" w:cs="宋体" w:hint="eastAsia"/>
          <w:sz w:val="16"/>
          <w:szCs w:val="16"/>
        </w:rPr>
        <w:t>下列主要内容：</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②所质疑项目的基本信息，至少包括：项目编号、项目名称等；</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③所质疑的具体事项（以下简称：“质疑事项”）；</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④质疑人自身权益受到损害的事实依据和证明材料，至少包括：</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a1所质疑的具体事项事实存在的证明材料；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a2所质疑的具体事项事实导致质疑人自身权益受到损害的证明材料，如：采购文件、采购过程或成交结果违法违规，损害</w:t>
      </w:r>
      <w:proofErr w:type="gramStart"/>
      <w:r>
        <w:rPr>
          <w:rFonts w:ascii="宋体" w:eastAsia="宋体" w:hAnsi="宋体" w:cs="宋体" w:hint="eastAsia"/>
          <w:sz w:val="16"/>
          <w:szCs w:val="16"/>
        </w:rPr>
        <w:t>自已</w:t>
      </w:r>
      <w:proofErr w:type="gramEnd"/>
      <w:r>
        <w:rPr>
          <w:rFonts w:ascii="宋体" w:eastAsia="宋体" w:hAnsi="宋体" w:cs="宋体" w:hint="eastAsia"/>
          <w:sz w:val="16"/>
          <w:szCs w:val="16"/>
        </w:rPr>
        <w:t>合法权益等证明材料；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⑤针对质疑事项提出的明确请求和法律依据，</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前述明确</w:t>
      </w:r>
      <w:proofErr w:type="gramStart"/>
      <w:r>
        <w:rPr>
          <w:rFonts w:ascii="宋体" w:eastAsia="宋体" w:hAnsi="宋体" w:cs="宋体" w:hint="eastAsia"/>
          <w:sz w:val="16"/>
          <w:szCs w:val="16"/>
        </w:rPr>
        <w:t>请求指</w:t>
      </w:r>
      <w:proofErr w:type="gramEnd"/>
      <w:r>
        <w:rPr>
          <w:rFonts w:ascii="宋体" w:eastAsia="宋体" w:hAnsi="宋体" w:cs="宋体" w:hint="eastAsia"/>
          <w:sz w:val="16"/>
          <w:szCs w:val="16"/>
        </w:rPr>
        <w:t>质疑人提出质疑的目的、希望采购人或采购代理机构对其质疑</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的处理结果，如：暂停采购活动、修改谈判文件、停止或纠正违法违规行为、成交结果无效、废标、重新采购等，质疑人提出质疑请求还应当对相应的法律依据进行说明。</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⑥提出质疑的日期以及质疑人代表联系方式，至少包括：姓名、手机、电子信箱、邮寄地址等。</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20.2对不符合前文第20.1条规定的质疑，采购人或采购代理机构将按照下列规定进行处理：</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20.2.1超过质疑时效提交的或者质疑人不是直接参与所质疑项目采购活动的供应商，书面告知质疑人其质疑不成立的原因和理由。</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20.2.2质疑</w:t>
      </w:r>
      <w:proofErr w:type="gramStart"/>
      <w:r>
        <w:rPr>
          <w:rFonts w:ascii="宋体" w:eastAsia="宋体" w:hAnsi="宋体" w:cs="宋体" w:hint="eastAsia"/>
          <w:sz w:val="16"/>
          <w:szCs w:val="16"/>
        </w:rPr>
        <w:t>函内容</w:t>
      </w:r>
      <w:proofErr w:type="gramEnd"/>
      <w:r>
        <w:rPr>
          <w:rFonts w:ascii="宋体" w:eastAsia="宋体" w:hAnsi="宋体" w:cs="宋体" w:hint="eastAsia"/>
          <w:sz w:val="16"/>
          <w:szCs w:val="16"/>
        </w:rPr>
        <w:t>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20.2.3质疑人修改、补充质疑</w:t>
      </w:r>
      <w:proofErr w:type="gramStart"/>
      <w:r>
        <w:rPr>
          <w:rFonts w:ascii="宋体" w:eastAsia="宋体" w:hAnsi="宋体" w:cs="宋体" w:hint="eastAsia"/>
          <w:sz w:val="16"/>
          <w:szCs w:val="16"/>
        </w:rPr>
        <w:t>函超过</w:t>
      </w:r>
      <w:proofErr w:type="gramEnd"/>
      <w:r>
        <w:rPr>
          <w:rFonts w:ascii="宋体" w:eastAsia="宋体" w:hAnsi="宋体" w:cs="宋体" w:hint="eastAsia"/>
          <w:sz w:val="16"/>
          <w:szCs w:val="16"/>
        </w:rPr>
        <w:t>质疑时效提交的按20.2.1款处理。供应商提交质疑函时，要认真阅读本章第20条关于质疑的相关规定，以免内容或资料不齐，需要修改补充而延误时间。</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20.3对符合前文第20.1条规定的质疑，采购人或采购代理机构将按照政府采购法及实施条例的有关规定进行答复。</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21.投诉</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21.1若对质疑答复不满意或质疑答复未在答复期限内</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，质疑人可在答复期限届满之日起15个工作日内向谈判文件中载明的监督管理部门投诉。</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21.1投诉应有明确的请求和必要的证明材料，投诉的事项不得超出已质疑事项的范围。</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七、有关信息公告和监督部门</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22.政府采购信息公告媒体</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22.1本项目的有关信息，包括但不限于采购公告、更正公告（若有）、谈判文件、谈判文件的澄清或修改（若有）、成交公告、终止公告（若有）、</w:t>
      </w:r>
      <w:proofErr w:type="gramStart"/>
      <w:r>
        <w:rPr>
          <w:rFonts w:ascii="宋体" w:eastAsia="宋体" w:hAnsi="宋体" w:cs="宋体" w:hint="eastAsia"/>
          <w:sz w:val="16"/>
          <w:szCs w:val="16"/>
        </w:rPr>
        <w:t>废标公告</w:t>
      </w:r>
      <w:proofErr w:type="gramEnd"/>
      <w:r>
        <w:rPr>
          <w:rFonts w:ascii="宋体" w:eastAsia="宋体" w:hAnsi="宋体" w:cs="宋体" w:hint="eastAsia"/>
          <w:sz w:val="16"/>
          <w:szCs w:val="16"/>
        </w:rPr>
        <w:t>（若有）等都将在谈判文件载明的指定媒体发布。潜在供应商或供应商务必随时关注，以免遗漏。</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22.2信息公告指定媒体：详见竞争性谈判须知前附表第8项。</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23.监督管理部门</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23.1谈判采购活动的监督管理部门详见竞争性谈判须知前附表第9项。</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八、根据采购项目特点或政策需要补充的其他内容</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numPr>
          <w:ilvl w:val="0"/>
          <w:numId w:val="1"/>
        </w:numPr>
        <w:spacing w:before="50" w:beforeAutospacing="0" w:after="50" w:afterAutospacing="0"/>
        <w:rPr>
          <w:rFonts w:ascii="宋体" w:eastAsia="宋体" w:hAnsi="宋体" w:cs="宋体"/>
          <w:color w:val="000000" w:themeColor="text1"/>
          <w:sz w:val="16"/>
          <w:szCs w:val="16"/>
        </w:rPr>
      </w:pPr>
      <w:r>
        <w:rPr>
          <w:rStyle w:val="a8"/>
          <w:rFonts w:ascii="宋体" w:eastAsia="宋体" w:hAnsi="宋体" w:cs="宋体" w:hint="eastAsia"/>
          <w:sz w:val="16"/>
          <w:szCs w:val="16"/>
        </w:rPr>
        <w:t>24.履约保证金：</w:t>
      </w:r>
      <w:r>
        <w:rPr>
          <w:rFonts w:ascii="宋体" w:eastAsia="宋体" w:hAnsi="宋体" w:cs="宋体" w:hint="eastAsia"/>
          <w:sz w:val="16"/>
          <w:szCs w:val="16"/>
        </w:rPr>
        <w:t>是。履约保证金百分比：10%。说明</w:t>
      </w:r>
      <w:r>
        <w:rPr>
          <w:rFonts w:ascii="宋体" w:eastAsia="宋体" w:hAnsi="宋体" w:cs="宋体" w:hint="eastAsia"/>
          <w:color w:val="000000" w:themeColor="text1"/>
          <w:sz w:val="16"/>
          <w:szCs w:val="16"/>
        </w:rPr>
        <w:t>：：中标供应商应当在领取中标通知书当日，向采购单位缴交中标金额的10%作为履约保证金，该履约保证金在本届</w:t>
      </w:r>
      <w:proofErr w:type="gramStart"/>
      <w:r>
        <w:rPr>
          <w:rFonts w:ascii="宋体" w:eastAsia="宋体" w:hAnsi="宋体" w:cs="宋体" w:hint="eastAsia"/>
          <w:color w:val="000000" w:themeColor="text1"/>
          <w:sz w:val="16"/>
          <w:szCs w:val="16"/>
        </w:rPr>
        <w:t>湄洲岛</w:t>
      </w:r>
      <w:proofErr w:type="gramEnd"/>
      <w:r>
        <w:rPr>
          <w:rFonts w:ascii="宋体" w:eastAsia="宋体" w:hAnsi="宋体" w:cs="宋体" w:hint="eastAsia"/>
          <w:color w:val="000000" w:themeColor="text1"/>
          <w:sz w:val="16"/>
          <w:szCs w:val="16"/>
        </w:rPr>
        <w:t>海峡两岸文创节</w:t>
      </w:r>
      <w:r>
        <w:rPr>
          <w:rFonts w:ascii="宋体" w:eastAsia="宋体" w:hAnsi="宋体" w:cs="宋体"/>
          <w:color w:val="000000" w:themeColor="text1"/>
          <w:sz w:val="16"/>
          <w:szCs w:val="16"/>
        </w:rPr>
        <w:t>结束后无未了事宜7个工作日内无息退还</w:t>
      </w:r>
      <w:r>
        <w:rPr>
          <w:rFonts w:ascii="宋体" w:eastAsia="宋体" w:hAnsi="宋体" w:cs="宋体" w:hint="eastAsia"/>
          <w:color w:val="000000" w:themeColor="text1"/>
          <w:sz w:val="16"/>
          <w:szCs w:val="16"/>
        </w:rPr>
        <w:t>。</w:t>
      </w:r>
    </w:p>
    <w:p w:rsidR="00BA446F" w:rsidRDefault="00BA446F">
      <w:pPr>
        <w:pStyle w:val="a6"/>
        <w:widowControl/>
        <w:spacing w:before="50" w:beforeAutospacing="0" w:after="50" w:afterAutospacing="0"/>
        <w:rPr>
          <w:rFonts w:eastAsia="宋体"/>
        </w:rPr>
      </w:pP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lastRenderedPageBreak/>
        <w:t>25.其他新增内容：</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根据采购项目特点或政策需要补充的其他新增内容详见竞争性谈判须知前附表第11项。</w:t>
      </w:r>
    </w:p>
    <w:p w:rsidR="00BA446F" w:rsidRDefault="00BA446F">
      <w:pPr>
        <w:pStyle w:val="a6"/>
        <w:widowControl/>
        <w:spacing w:before="50" w:beforeAutospacing="0" w:after="50" w:afterAutospacing="0" w:line="290" w:lineRule="atLeast"/>
        <w:rPr>
          <w:rFonts w:ascii="微软雅黑" w:eastAsia="微软雅黑" w:hAnsi="微软雅黑" w:cs="微软雅黑"/>
          <w:color w:val="000000"/>
          <w:sz w:val="27"/>
          <w:szCs w:val="27"/>
        </w:rPr>
      </w:pP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br/>
        <w:t>第三章  采购内容及要求</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numPr>
          <w:ilvl w:val="0"/>
          <w:numId w:val="3"/>
        </w:numPr>
        <w:spacing w:before="50" w:beforeAutospacing="0" w:after="50" w:afterAutospacing="0"/>
        <w:rPr>
          <w:rFonts w:ascii="宋体" w:eastAsia="宋体" w:hAnsi="宋体" w:cs="宋体"/>
          <w:b/>
          <w:bCs/>
          <w:sz w:val="16"/>
          <w:szCs w:val="16"/>
        </w:rPr>
      </w:pPr>
      <w:r>
        <w:rPr>
          <w:rFonts w:ascii="宋体" w:eastAsia="宋体" w:hAnsi="宋体" w:cs="宋体" w:hint="eastAsia"/>
          <w:b/>
          <w:bCs/>
          <w:sz w:val="16"/>
          <w:szCs w:val="16"/>
        </w:rPr>
        <w:t>（根据本项目实际情况，填写“采购标的”或“项目概况”）</w:t>
      </w:r>
    </w:p>
    <w:p w:rsidR="00BA446F" w:rsidRDefault="00BB1606">
      <w:pPr>
        <w:pStyle w:val="a6"/>
        <w:widowControl/>
        <w:numPr>
          <w:ilvl w:val="0"/>
          <w:numId w:val="4"/>
        </w:numPr>
        <w:spacing w:before="50" w:beforeAutospacing="0" w:after="50" w:afterAutospacing="0"/>
        <w:ind w:firstLine="320"/>
        <w:rPr>
          <w:rFonts w:ascii="宋体" w:eastAsia="宋体" w:hAnsi="宋体" w:cs="宋体"/>
          <w:sz w:val="16"/>
          <w:szCs w:val="16"/>
        </w:rPr>
      </w:pPr>
      <w:r>
        <w:rPr>
          <w:rFonts w:ascii="宋体" w:eastAsia="宋体" w:hAnsi="宋体" w:cs="宋体" w:hint="eastAsia"/>
          <w:sz w:val="16"/>
          <w:szCs w:val="16"/>
        </w:rPr>
        <w:t>本招标项目为莆田市 “</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海峡两岸文创展”服务类采购项目的策划、设计、招商和执行落地项目，招标人为莆田市</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旅游服务有限公司。本次招标，谈判小组根据谈判响应方案的合理性、操作性、创新性及性价比等因素评选出成交供应商，承办莆田市</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旅游服务有限公司关于开展</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两岸文创节的策划、设计、招商、组织执行等全部内容之工作。</w:t>
      </w:r>
    </w:p>
    <w:p w:rsidR="00BA446F" w:rsidRDefault="00BB1606">
      <w:pPr>
        <w:pStyle w:val="a6"/>
        <w:widowControl/>
        <w:numPr>
          <w:ilvl w:val="0"/>
          <w:numId w:val="4"/>
        </w:numPr>
        <w:spacing w:before="50" w:beforeAutospacing="0" w:after="50" w:afterAutospacing="0"/>
        <w:ind w:firstLineChars="200" w:firstLine="320"/>
        <w:rPr>
          <w:rFonts w:ascii="宋体" w:eastAsia="宋体" w:hAnsi="宋体" w:cs="宋体"/>
          <w:sz w:val="16"/>
          <w:szCs w:val="16"/>
        </w:rPr>
      </w:pPr>
      <w:r>
        <w:rPr>
          <w:rFonts w:ascii="宋体" w:eastAsia="宋体" w:hAnsi="宋体" w:cs="宋体" w:hint="eastAsia"/>
          <w:sz w:val="16"/>
          <w:szCs w:val="16"/>
        </w:rPr>
        <w:t>该项目作为</w:t>
      </w:r>
      <w:proofErr w:type="gramStart"/>
      <w:r>
        <w:rPr>
          <w:rFonts w:ascii="宋体" w:eastAsia="宋体" w:hAnsi="宋体" w:cs="宋体" w:hint="eastAsia"/>
          <w:sz w:val="16"/>
          <w:szCs w:val="16"/>
        </w:rPr>
        <w:t>湄洲岛文旅品质</w:t>
      </w:r>
      <w:proofErr w:type="gramEnd"/>
      <w:r>
        <w:rPr>
          <w:rFonts w:ascii="宋体" w:eastAsia="宋体" w:hAnsi="宋体" w:cs="宋体" w:hint="eastAsia"/>
          <w:sz w:val="16"/>
          <w:szCs w:val="16"/>
        </w:rPr>
        <w:t>提升的重要项目之一，需要活动承接</w:t>
      </w:r>
      <w:proofErr w:type="gramStart"/>
      <w:r>
        <w:rPr>
          <w:rFonts w:ascii="宋体" w:eastAsia="宋体" w:hAnsi="宋体" w:cs="宋体" w:hint="eastAsia"/>
          <w:sz w:val="16"/>
          <w:szCs w:val="16"/>
        </w:rPr>
        <w:t>方具备</w:t>
      </w:r>
      <w:proofErr w:type="gramEnd"/>
      <w:r>
        <w:rPr>
          <w:rFonts w:ascii="宋体" w:eastAsia="宋体" w:hAnsi="宋体" w:cs="宋体" w:hint="eastAsia"/>
          <w:sz w:val="16"/>
          <w:szCs w:val="16"/>
        </w:rPr>
        <w:t>创新活动的策划能力和经验，专业的主视觉/展览设计水平和相关案例，以确保活动的呈现效果和传播效果。</w:t>
      </w:r>
    </w:p>
    <w:p w:rsidR="00BA446F" w:rsidRDefault="00BB1606">
      <w:pPr>
        <w:pStyle w:val="a6"/>
        <w:widowControl/>
        <w:numPr>
          <w:ilvl w:val="0"/>
          <w:numId w:val="4"/>
        </w:numPr>
        <w:spacing w:before="50" w:beforeAutospacing="0" w:after="50" w:afterAutospacing="0"/>
        <w:ind w:firstLineChars="200" w:firstLine="320"/>
        <w:rPr>
          <w:rFonts w:ascii="宋体" w:eastAsia="宋体" w:hAnsi="宋体" w:cs="宋体"/>
          <w:sz w:val="16"/>
          <w:szCs w:val="16"/>
        </w:rPr>
      </w:pPr>
      <w:r>
        <w:rPr>
          <w:rFonts w:ascii="宋体" w:eastAsia="宋体" w:hAnsi="宋体" w:cs="宋体" w:hint="eastAsia"/>
          <w:sz w:val="16"/>
          <w:szCs w:val="16"/>
        </w:rPr>
        <w:t>活动承接方需具备一定的文创商户资源和</w:t>
      </w:r>
      <w:proofErr w:type="gramStart"/>
      <w:r>
        <w:rPr>
          <w:rFonts w:ascii="宋体" w:eastAsia="宋体" w:hAnsi="宋体" w:cs="宋体" w:hint="eastAsia"/>
          <w:sz w:val="16"/>
          <w:szCs w:val="16"/>
        </w:rPr>
        <w:t>文创</w:t>
      </w:r>
      <w:proofErr w:type="gramEnd"/>
      <w:r>
        <w:rPr>
          <w:rFonts w:ascii="宋体" w:eastAsia="宋体" w:hAnsi="宋体" w:cs="宋体" w:hint="eastAsia"/>
          <w:sz w:val="16"/>
          <w:szCs w:val="16"/>
        </w:rPr>
        <w:t>行业影响力，以便更好地组织和调度商户参与，同时提升</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在文创行业内的品牌力和吸引力，为后续拓展更多的</w:t>
      </w:r>
      <w:proofErr w:type="gramStart"/>
      <w:r>
        <w:rPr>
          <w:rFonts w:ascii="宋体" w:eastAsia="宋体" w:hAnsi="宋体" w:cs="宋体" w:hint="eastAsia"/>
          <w:sz w:val="16"/>
          <w:szCs w:val="16"/>
        </w:rPr>
        <w:t>湄洲岛文旅合作</w:t>
      </w:r>
      <w:proofErr w:type="gramEnd"/>
      <w:r>
        <w:rPr>
          <w:rFonts w:ascii="宋体" w:eastAsia="宋体" w:hAnsi="宋体" w:cs="宋体" w:hint="eastAsia"/>
          <w:sz w:val="16"/>
          <w:szCs w:val="16"/>
        </w:rPr>
        <w:t>奠定基础。</w:t>
      </w:r>
    </w:p>
    <w:p w:rsidR="00BA446F" w:rsidRDefault="00BB1606">
      <w:pPr>
        <w:pStyle w:val="a6"/>
        <w:widowControl/>
        <w:numPr>
          <w:ilvl w:val="0"/>
          <w:numId w:val="4"/>
        </w:numPr>
        <w:spacing w:before="50" w:beforeAutospacing="0" w:after="50" w:afterAutospacing="0"/>
        <w:ind w:firstLineChars="200" w:firstLine="320"/>
        <w:rPr>
          <w:rFonts w:ascii="宋体" w:eastAsia="宋体" w:hAnsi="宋体" w:cs="宋体"/>
          <w:sz w:val="16"/>
          <w:szCs w:val="16"/>
        </w:rPr>
      </w:pPr>
      <w:r>
        <w:rPr>
          <w:rFonts w:ascii="宋体" w:eastAsia="宋体" w:hAnsi="宋体" w:cs="宋体" w:hint="eastAsia"/>
          <w:sz w:val="16"/>
          <w:szCs w:val="16"/>
        </w:rPr>
        <w:t>投标人应以包括货物、服务所涉及的有关项目的所有费用进行报价，包括但不限于：与本项目有关的服务费用、物料费用、运输及人工搬运费、调试费、税金、保险、人身意外伤害险等一切费用。</w:t>
      </w:r>
    </w:p>
    <w:p w:rsidR="00BA446F" w:rsidRDefault="00BB1606">
      <w:pPr>
        <w:pStyle w:val="a6"/>
        <w:widowControl/>
        <w:numPr>
          <w:ilvl w:val="0"/>
          <w:numId w:val="4"/>
        </w:numPr>
        <w:spacing w:before="50" w:beforeAutospacing="0" w:after="50" w:afterAutospacing="0"/>
        <w:ind w:firstLineChars="200" w:firstLine="321"/>
        <w:rPr>
          <w:rFonts w:ascii="宋体" w:eastAsia="宋体" w:hAnsi="宋体" w:cs="宋体"/>
          <w:b/>
          <w:bCs/>
          <w:color w:val="FF0000"/>
          <w:sz w:val="16"/>
          <w:szCs w:val="16"/>
        </w:rPr>
      </w:pPr>
      <w:r>
        <w:rPr>
          <w:rFonts w:ascii="宋体" w:eastAsia="宋体" w:hAnsi="宋体" w:cs="宋体" w:hint="eastAsia"/>
          <w:b/>
          <w:bCs/>
          <w:color w:val="FF0000"/>
          <w:sz w:val="16"/>
          <w:szCs w:val="16"/>
        </w:rPr>
        <w:t>中标单位应在中标公示结束后当日领取中标通知书，中标单位领取中标通知书后1日之内与采购单位签订合同，合同签订之后1日内马上供货。</w:t>
      </w:r>
    </w:p>
    <w:p w:rsidR="00BA446F" w:rsidRDefault="00BB1606">
      <w:pPr>
        <w:pStyle w:val="a6"/>
        <w:widowControl/>
        <w:spacing w:before="50" w:beforeAutospacing="0" w:after="50" w:afterAutospacing="0"/>
        <w:rPr>
          <w:rFonts w:ascii="宋体" w:eastAsia="宋体" w:hAnsi="宋体" w:cs="宋体"/>
          <w:b/>
          <w:bCs/>
          <w:sz w:val="16"/>
          <w:szCs w:val="16"/>
        </w:rPr>
      </w:pPr>
      <w:r>
        <w:rPr>
          <w:rFonts w:ascii="宋体" w:eastAsia="宋体" w:hAnsi="宋体" w:cs="宋体" w:hint="eastAsia"/>
          <w:b/>
          <w:bCs/>
          <w:sz w:val="16"/>
          <w:szCs w:val="16"/>
        </w:rPr>
        <w:t>二、项目主要内容：</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宋体" w:eastAsia="宋体" w:hAnsi="宋体" w:cs="宋体" w:hint="eastAsia"/>
          <w:sz w:val="16"/>
          <w:szCs w:val="16"/>
        </w:rPr>
        <w:t>活动主题：</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海峡两岸文创展</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宋体" w:eastAsia="宋体" w:hAnsi="宋体" w:cs="宋体" w:hint="eastAsia"/>
          <w:sz w:val="16"/>
          <w:szCs w:val="16"/>
        </w:rPr>
        <w:t>地点：莆田市</w:t>
      </w:r>
      <w:proofErr w:type="gramStart"/>
      <w:r>
        <w:rPr>
          <w:rFonts w:ascii="宋体" w:eastAsia="宋体" w:hAnsi="宋体" w:cs="宋体" w:hint="eastAsia"/>
          <w:sz w:val="16"/>
          <w:szCs w:val="16"/>
        </w:rPr>
        <w:t>湄洲岛</w:t>
      </w:r>
      <w:proofErr w:type="gramEnd"/>
      <w:r w:rsidR="00444214">
        <w:rPr>
          <w:rFonts w:ascii="宋体" w:eastAsia="宋体" w:hAnsi="宋体" w:cs="宋体" w:hint="eastAsia"/>
          <w:sz w:val="16"/>
          <w:szCs w:val="16"/>
        </w:rPr>
        <w:t>宫下码头集散广场</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宋体" w:eastAsia="宋体" w:hAnsi="宋体" w:cs="宋体" w:hint="eastAsia"/>
          <w:sz w:val="16"/>
          <w:szCs w:val="16"/>
        </w:rPr>
        <w:t>面积：约4000平方</w:t>
      </w:r>
    </w:p>
    <w:p w:rsidR="00BA446F" w:rsidRDefault="00BB1606">
      <w:pPr>
        <w:pStyle w:val="a6"/>
        <w:widowControl/>
        <w:spacing w:before="50" w:beforeAutospacing="0" w:after="50" w:afterAutospacing="0"/>
        <w:ind w:firstLineChars="200" w:firstLine="321"/>
        <w:rPr>
          <w:rFonts w:ascii="宋体" w:eastAsia="宋体" w:hAnsi="宋体" w:cs="宋体"/>
          <w:b/>
          <w:bCs/>
          <w:sz w:val="16"/>
          <w:szCs w:val="16"/>
        </w:rPr>
      </w:pPr>
      <w:r>
        <w:rPr>
          <w:rFonts w:ascii="宋体" w:eastAsia="宋体" w:hAnsi="宋体" w:cs="宋体" w:hint="eastAsia"/>
          <w:b/>
          <w:bCs/>
          <w:sz w:val="16"/>
          <w:szCs w:val="16"/>
        </w:rPr>
        <w:t>活动时间：18天</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宋体" w:eastAsia="宋体" w:hAnsi="宋体" w:cs="宋体" w:hint="eastAsia"/>
          <w:sz w:val="16"/>
          <w:szCs w:val="16"/>
        </w:rPr>
        <w:t>活动目的：为认真贯彻落实党的十九大精神，进一步满足人民日益增长的美好生活需要，激发全民族文化创新创造活力，建设社会主义文化强国，提升</w:t>
      </w:r>
      <w:proofErr w:type="gramStart"/>
      <w:r>
        <w:rPr>
          <w:rFonts w:ascii="宋体" w:eastAsia="宋体" w:hAnsi="宋体" w:cs="宋体" w:hint="eastAsia"/>
          <w:sz w:val="16"/>
          <w:szCs w:val="16"/>
        </w:rPr>
        <w:t>湄洲岛的文旅品质</w:t>
      </w:r>
      <w:proofErr w:type="gramEnd"/>
      <w:r>
        <w:rPr>
          <w:rFonts w:ascii="宋体" w:eastAsia="宋体" w:hAnsi="宋体" w:cs="宋体" w:hint="eastAsia"/>
          <w:sz w:val="16"/>
          <w:szCs w:val="16"/>
        </w:rPr>
        <w:t>和</w:t>
      </w:r>
      <w:proofErr w:type="gramStart"/>
      <w:r>
        <w:rPr>
          <w:rFonts w:ascii="宋体" w:eastAsia="宋体" w:hAnsi="宋体" w:cs="宋体" w:hint="eastAsia"/>
          <w:sz w:val="16"/>
          <w:szCs w:val="16"/>
        </w:rPr>
        <w:t>文创</w:t>
      </w:r>
      <w:proofErr w:type="gramEnd"/>
      <w:r>
        <w:rPr>
          <w:rFonts w:ascii="宋体" w:eastAsia="宋体" w:hAnsi="宋体" w:cs="宋体" w:hint="eastAsia"/>
          <w:sz w:val="16"/>
          <w:szCs w:val="16"/>
        </w:rPr>
        <w:t>氛围，促进妈祖文化通过创新语言进行进一步提升和传播，同时促进海峡两岸青年文创的交流与合作。拟通过系列化的创新性文创活动带动本地市民和外地游客重新认识和了解</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，并透过新媒体传播方式最大化传播活动成果。</w:t>
      </w:r>
    </w:p>
    <w:p w:rsidR="00351AD0"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b/>
          <w:bCs/>
          <w:sz w:val="16"/>
          <w:szCs w:val="16"/>
        </w:rPr>
        <w:t>三、项目形式：</w:t>
      </w:r>
      <w:r>
        <w:rPr>
          <w:rFonts w:ascii="宋体" w:eastAsia="宋体" w:hAnsi="宋体" w:cs="宋体" w:hint="eastAsia"/>
          <w:sz w:val="16"/>
          <w:szCs w:val="16"/>
        </w:rPr>
        <w:t>文创市集、美食市集、音乐演出、妈祖文化</w:t>
      </w:r>
      <w:r w:rsidRPr="00351AD0">
        <w:rPr>
          <w:rFonts w:ascii="宋体" w:eastAsia="宋体" w:hAnsi="宋体" w:cs="宋体" w:hint="eastAsia"/>
          <w:sz w:val="16"/>
          <w:szCs w:val="16"/>
          <w:highlight w:val="yellow"/>
        </w:rPr>
        <w:t>展览、手作体验、互动装置</w:t>
      </w:r>
    </w:p>
    <w:p w:rsidR="00BA446F" w:rsidRDefault="00BB1606">
      <w:pPr>
        <w:pStyle w:val="a6"/>
        <w:widowControl/>
        <w:spacing w:before="50" w:beforeAutospacing="0" w:after="50" w:afterAutospacing="0"/>
        <w:rPr>
          <w:rStyle w:val="a8"/>
          <w:rFonts w:ascii="宋体" w:eastAsia="宋体" w:hAnsi="宋体" w:cs="宋体"/>
          <w:sz w:val="16"/>
          <w:szCs w:val="16"/>
        </w:rPr>
      </w:pPr>
      <w:r>
        <w:rPr>
          <w:rFonts w:ascii="宋体" w:eastAsia="宋体" w:hAnsi="宋体" w:cs="宋体" w:hint="eastAsia"/>
          <w:b/>
          <w:bCs/>
          <w:sz w:val="16"/>
          <w:szCs w:val="16"/>
        </w:rPr>
        <w:t>四、技术和服务要求</w:t>
      </w:r>
      <w:r>
        <w:rPr>
          <w:rStyle w:val="a8"/>
          <w:rFonts w:ascii="宋体" w:eastAsia="宋体" w:hAnsi="宋体" w:cs="宋体" w:hint="eastAsia"/>
          <w:sz w:val="16"/>
          <w:szCs w:val="16"/>
        </w:rPr>
        <w:t>（以“★”标示的内容为不允许负偏离的实质性要求）</w:t>
      </w:r>
    </w:p>
    <w:p w:rsidR="00BA446F" w:rsidRDefault="00BB1606">
      <w:pPr>
        <w:pStyle w:val="a6"/>
        <w:widowControl/>
        <w:shd w:val="clear" w:color="auto" w:fill="FFC000"/>
        <w:spacing w:before="50" w:beforeAutospacing="0" w:after="50" w:afterAutospacing="0"/>
        <w:ind w:firstLineChars="200" w:firstLine="321"/>
        <w:rPr>
          <w:rStyle w:val="a8"/>
          <w:rFonts w:ascii="宋体" w:eastAsia="宋体" w:hAnsi="宋体" w:cs="宋体"/>
          <w:color w:val="393939"/>
          <w:sz w:val="16"/>
          <w:szCs w:val="16"/>
          <w:shd w:val="clear" w:color="auto" w:fill="FFFFFF"/>
        </w:rPr>
      </w:pPr>
      <w:r>
        <w:rPr>
          <w:rStyle w:val="a8"/>
          <w:rFonts w:ascii="宋体" w:eastAsia="宋体" w:hAnsi="宋体" w:cs="宋体" w:hint="eastAsia"/>
          <w:color w:val="393939"/>
          <w:sz w:val="16"/>
          <w:szCs w:val="16"/>
          <w:shd w:val="clear" w:color="auto" w:fill="FFFFFF"/>
        </w:rPr>
        <w:t>1.采购服务总体内容：</w:t>
      </w:r>
    </w:p>
    <w:p w:rsidR="00BA446F" w:rsidRDefault="00BB1606">
      <w:pPr>
        <w:pStyle w:val="a6"/>
        <w:widowControl/>
        <w:spacing w:before="50" w:beforeAutospacing="0" w:after="50" w:afterAutospacing="0"/>
        <w:ind w:firstLineChars="200" w:firstLine="321"/>
        <w:rPr>
          <w:rStyle w:val="a8"/>
          <w:rFonts w:ascii="宋体" w:eastAsia="宋体" w:hAnsi="宋体" w:cs="宋体"/>
          <w:color w:val="393939"/>
          <w:sz w:val="16"/>
          <w:szCs w:val="16"/>
          <w:shd w:val="clear" w:color="auto" w:fill="FFFFFF"/>
        </w:rPr>
      </w:pPr>
      <w:r>
        <w:rPr>
          <w:rStyle w:val="a8"/>
          <w:rFonts w:ascii="宋体" w:eastAsia="宋体" w:hAnsi="宋体" w:cs="宋体" w:hint="eastAsia"/>
          <w:color w:val="393939"/>
          <w:sz w:val="16"/>
          <w:szCs w:val="16"/>
          <w:shd w:val="clear" w:color="auto" w:fill="FFFFFF"/>
        </w:rPr>
        <w:t>1.1文创市集组织方面</w:t>
      </w:r>
    </w:p>
    <w:p w:rsidR="00BA446F" w:rsidRDefault="00BB1606">
      <w:pPr>
        <w:pStyle w:val="a6"/>
        <w:widowControl/>
        <w:spacing w:before="50" w:beforeAutospacing="0" w:after="50" w:afterAutospacing="0"/>
        <w:ind w:firstLineChars="200" w:firstLine="320"/>
        <w:rPr>
          <w:rStyle w:val="a8"/>
          <w:rFonts w:ascii="宋体" w:eastAsia="宋体" w:hAnsi="宋体" w:cs="宋体"/>
          <w:b w:val="0"/>
          <w:bCs/>
          <w:color w:val="393939"/>
          <w:sz w:val="16"/>
          <w:szCs w:val="16"/>
          <w:shd w:val="clear" w:color="auto" w:fill="FFFFFF"/>
        </w:rPr>
      </w:pPr>
      <w:r>
        <w:rPr>
          <w:rStyle w:val="a8"/>
          <w:rFonts w:ascii="宋体" w:eastAsia="宋体" w:hAnsi="宋体" w:cs="宋体" w:hint="eastAsia"/>
          <w:b w:val="0"/>
          <w:bCs/>
          <w:color w:val="393939"/>
          <w:sz w:val="16"/>
          <w:szCs w:val="16"/>
          <w:shd w:val="clear" w:color="auto" w:fill="FFFFFF"/>
        </w:rPr>
        <w:t>中标后3天</w:t>
      </w:r>
      <w:r>
        <w:rPr>
          <w:rStyle w:val="a8"/>
          <w:rFonts w:ascii="宋体" w:eastAsia="宋体" w:hAnsi="宋体" w:cs="宋体"/>
          <w:b w:val="0"/>
          <w:bCs/>
          <w:color w:val="393939"/>
          <w:sz w:val="16"/>
          <w:szCs w:val="16"/>
          <w:shd w:val="clear" w:color="auto" w:fill="FFFFFF"/>
        </w:rPr>
        <w:t>内</w:t>
      </w:r>
      <w:r>
        <w:rPr>
          <w:rStyle w:val="a8"/>
          <w:rFonts w:ascii="宋体" w:eastAsia="宋体" w:hAnsi="宋体" w:cs="宋体" w:hint="eastAsia"/>
          <w:b w:val="0"/>
          <w:bCs/>
          <w:color w:val="393939"/>
          <w:sz w:val="16"/>
          <w:szCs w:val="16"/>
          <w:shd w:val="clear" w:color="auto" w:fill="FFFFFF"/>
        </w:rPr>
        <w:t>至少邀请20家海峡两岸的文创、工艺商户，品类涵盖但不限于饰品、器具、文具、家居用品、金工、木作、陶艺、布艺类文</w:t>
      </w:r>
      <w:proofErr w:type="gramStart"/>
      <w:r>
        <w:rPr>
          <w:rStyle w:val="a8"/>
          <w:rFonts w:ascii="宋体" w:eastAsia="宋体" w:hAnsi="宋体" w:cs="宋体" w:hint="eastAsia"/>
          <w:b w:val="0"/>
          <w:bCs/>
          <w:color w:val="393939"/>
          <w:sz w:val="16"/>
          <w:szCs w:val="16"/>
          <w:shd w:val="clear" w:color="auto" w:fill="FFFFFF"/>
        </w:rPr>
        <w:t>创产品</w:t>
      </w:r>
      <w:proofErr w:type="gramEnd"/>
      <w:r>
        <w:rPr>
          <w:rStyle w:val="a8"/>
          <w:rFonts w:ascii="宋体" w:eastAsia="宋体" w:hAnsi="宋体" w:cs="宋体" w:hint="eastAsia"/>
          <w:b w:val="0"/>
          <w:bCs/>
          <w:color w:val="393939"/>
          <w:sz w:val="16"/>
          <w:szCs w:val="16"/>
          <w:shd w:val="clear" w:color="auto" w:fill="FFFFFF"/>
        </w:rPr>
        <w:t>等。须有</w:t>
      </w:r>
      <w:r>
        <w:rPr>
          <w:rStyle w:val="a8"/>
          <w:rFonts w:ascii="宋体" w:eastAsia="宋体" w:hAnsi="宋体" w:cs="宋体"/>
          <w:b w:val="0"/>
          <w:bCs/>
          <w:color w:val="393939"/>
          <w:sz w:val="16"/>
          <w:szCs w:val="16"/>
          <w:shd w:val="clear" w:color="auto" w:fill="FFFFFF"/>
        </w:rPr>
        <w:t>台湾展商参与。</w:t>
      </w:r>
    </w:p>
    <w:p w:rsidR="00BA446F" w:rsidRDefault="00BB1606">
      <w:pPr>
        <w:pStyle w:val="a6"/>
        <w:widowControl/>
        <w:spacing w:before="50" w:beforeAutospacing="0" w:after="50" w:afterAutospacing="0"/>
        <w:ind w:firstLineChars="200" w:firstLine="321"/>
        <w:rPr>
          <w:rStyle w:val="a8"/>
          <w:rFonts w:ascii="宋体" w:eastAsia="宋体" w:hAnsi="宋体" w:cs="宋体"/>
          <w:color w:val="393939"/>
          <w:sz w:val="16"/>
          <w:szCs w:val="16"/>
          <w:shd w:val="clear" w:color="auto" w:fill="FFFFFF"/>
        </w:rPr>
      </w:pPr>
      <w:r>
        <w:rPr>
          <w:rStyle w:val="a8"/>
          <w:rFonts w:ascii="宋体" w:eastAsia="宋体" w:hAnsi="宋体" w:cs="宋体" w:hint="eastAsia"/>
          <w:color w:val="393939"/>
          <w:sz w:val="16"/>
          <w:szCs w:val="16"/>
          <w:shd w:val="clear" w:color="auto" w:fill="FFFFFF"/>
        </w:rPr>
        <w:t>1.2、美食市集组织方面</w:t>
      </w:r>
    </w:p>
    <w:p w:rsidR="00BA446F" w:rsidRDefault="00BB1606">
      <w:pPr>
        <w:pStyle w:val="a6"/>
        <w:widowControl/>
        <w:spacing w:before="50" w:beforeAutospacing="0" w:after="50" w:afterAutospacing="0"/>
        <w:ind w:firstLineChars="200" w:firstLine="320"/>
        <w:rPr>
          <w:rStyle w:val="a8"/>
          <w:rFonts w:ascii="宋体" w:eastAsia="宋体" w:hAnsi="宋体" w:cs="宋体"/>
          <w:b w:val="0"/>
          <w:bCs/>
          <w:color w:val="393939"/>
          <w:sz w:val="16"/>
          <w:szCs w:val="16"/>
          <w:shd w:val="clear" w:color="auto" w:fill="FFFFFF"/>
        </w:rPr>
      </w:pPr>
      <w:r>
        <w:rPr>
          <w:rStyle w:val="a8"/>
          <w:rFonts w:ascii="宋体" w:eastAsia="宋体" w:hAnsi="宋体" w:cs="宋体" w:hint="eastAsia"/>
          <w:b w:val="0"/>
          <w:bCs/>
          <w:color w:val="393939"/>
          <w:sz w:val="16"/>
          <w:szCs w:val="16"/>
          <w:shd w:val="clear" w:color="auto" w:fill="FFFFFF"/>
        </w:rPr>
        <w:t>中标后3天</w:t>
      </w:r>
      <w:r>
        <w:rPr>
          <w:rStyle w:val="a8"/>
          <w:rFonts w:ascii="宋体" w:eastAsia="宋体" w:hAnsi="宋体" w:cs="宋体"/>
          <w:b w:val="0"/>
          <w:bCs/>
          <w:color w:val="393939"/>
          <w:sz w:val="16"/>
          <w:szCs w:val="16"/>
          <w:shd w:val="clear" w:color="auto" w:fill="FFFFFF"/>
        </w:rPr>
        <w:t>内</w:t>
      </w:r>
      <w:r>
        <w:rPr>
          <w:rStyle w:val="a8"/>
          <w:rFonts w:ascii="宋体" w:eastAsia="宋体" w:hAnsi="宋体" w:cs="宋体" w:hint="eastAsia"/>
          <w:b w:val="0"/>
          <w:bCs/>
          <w:color w:val="393939"/>
          <w:sz w:val="16"/>
          <w:szCs w:val="16"/>
          <w:shd w:val="clear" w:color="auto" w:fill="FFFFFF"/>
        </w:rPr>
        <w:t>至少邀请20家美食商户，美食</w:t>
      </w:r>
      <w:proofErr w:type="gramStart"/>
      <w:r>
        <w:rPr>
          <w:rStyle w:val="a8"/>
          <w:rFonts w:ascii="宋体" w:eastAsia="宋体" w:hAnsi="宋体" w:cs="宋体" w:hint="eastAsia"/>
          <w:b w:val="0"/>
          <w:bCs/>
          <w:color w:val="393939"/>
          <w:sz w:val="16"/>
          <w:szCs w:val="16"/>
          <w:shd w:val="clear" w:color="auto" w:fill="FFFFFF"/>
        </w:rPr>
        <w:t>商户需</w:t>
      </w:r>
      <w:proofErr w:type="gramEnd"/>
      <w:r>
        <w:rPr>
          <w:rStyle w:val="a8"/>
          <w:rFonts w:ascii="宋体" w:eastAsia="宋体" w:hAnsi="宋体" w:cs="宋体" w:hint="eastAsia"/>
          <w:b w:val="0"/>
          <w:bCs/>
          <w:color w:val="393939"/>
          <w:sz w:val="16"/>
          <w:szCs w:val="16"/>
          <w:shd w:val="clear" w:color="auto" w:fill="FFFFFF"/>
        </w:rPr>
        <w:t>具备食品安全许可证。</w:t>
      </w:r>
    </w:p>
    <w:p w:rsidR="00BA446F" w:rsidRDefault="00BB1606">
      <w:pPr>
        <w:pStyle w:val="a6"/>
        <w:widowControl/>
        <w:spacing w:before="50" w:beforeAutospacing="0" w:after="50" w:afterAutospacing="0"/>
        <w:ind w:firstLineChars="200" w:firstLine="321"/>
        <w:rPr>
          <w:rStyle w:val="a8"/>
          <w:rFonts w:ascii="宋体" w:eastAsia="宋体" w:hAnsi="宋体" w:cs="宋体"/>
          <w:color w:val="393939"/>
          <w:sz w:val="16"/>
          <w:szCs w:val="16"/>
          <w:shd w:val="clear" w:color="auto" w:fill="FFFFFF"/>
        </w:rPr>
      </w:pPr>
      <w:r>
        <w:rPr>
          <w:rStyle w:val="a8"/>
          <w:rFonts w:ascii="宋体" w:eastAsia="宋体" w:hAnsi="宋体" w:cs="宋体" w:hint="eastAsia"/>
          <w:color w:val="393939"/>
          <w:sz w:val="16"/>
          <w:szCs w:val="16"/>
          <w:shd w:val="clear" w:color="auto" w:fill="FFFFFF"/>
        </w:rPr>
        <w:t>1.3、音乐演出</w:t>
      </w:r>
    </w:p>
    <w:p w:rsidR="00BA446F" w:rsidRDefault="00BB1606">
      <w:pPr>
        <w:pStyle w:val="a6"/>
        <w:widowControl/>
        <w:spacing w:before="50" w:beforeAutospacing="0" w:after="50" w:afterAutospacing="0"/>
        <w:ind w:firstLineChars="200" w:firstLine="320"/>
        <w:rPr>
          <w:rStyle w:val="a8"/>
          <w:rFonts w:ascii="宋体" w:eastAsia="宋体" w:hAnsi="宋体" w:cs="宋体"/>
          <w:b w:val="0"/>
          <w:bCs/>
          <w:color w:val="393939"/>
          <w:sz w:val="16"/>
          <w:szCs w:val="16"/>
          <w:shd w:val="clear" w:color="auto" w:fill="FFFFFF"/>
        </w:rPr>
      </w:pPr>
      <w:r>
        <w:rPr>
          <w:rStyle w:val="a8"/>
          <w:rFonts w:ascii="宋体" w:eastAsia="宋体" w:hAnsi="宋体" w:cs="宋体" w:hint="eastAsia"/>
          <w:b w:val="0"/>
          <w:bCs/>
          <w:color w:val="393939"/>
          <w:sz w:val="16"/>
          <w:szCs w:val="16"/>
          <w:shd w:val="clear" w:color="auto" w:fill="FFFFFF"/>
        </w:rPr>
        <w:t>表演时间为活动期间的每周六、日及其它法定假期，演出歌手不少于4人，每天不少于3场音乐演出，演出歌手需要至少3年以上表演经验，需现场演奏乐器配合演出。</w:t>
      </w:r>
    </w:p>
    <w:p w:rsidR="00BA446F" w:rsidRDefault="00BB1606">
      <w:pPr>
        <w:pStyle w:val="a6"/>
        <w:widowControl/>
        <w:spacing w:before="50" w:beforeAutospacing="0" w:after="50" w:afterAutospacing="0"/>
        <w:ind w:firstLineChars="200" w:firstLine="321"/>
        <w:rPr>
          <w:rStyle w:val="a8"/>
          <w:rFonts w:ascii="宋体" w:eastAsia="宋体" w:hAnsi="宋体" w:cs="宋体"/>
          <w:color w:val="393939"/>
          <w:sz w:val="16"/>
          <w:szCs w:val="16"/>
          <w:shd w:val="clear" w:color="auto" w:fill="FFFFFF"/>
        </w:rPr>
      </w:pPr>
      <w:r>
        <w:rPr>
          <w:rStyle w:val="a8"/>
          <w:rFonts w:ascii="宋体" w:eastAsia="宋体" w:hAnsi="宋体" w:cs="宋体" w:hint="eastAsia"/>
          <w:color w:val="393939"/>
          <w:sz w:val="16"/>
          <w:szCs w:val="16"/>
          <w:shd w:val="clear" w:color="auto" w:fill="FFFFFF"/>
        </w:rPr>
        <w:lastRenderedPageBreak/>
        <w:t>1.4、妈祖文化展览</w:t>
      </w:r>
    </w:p>
    <w:p w:rsidR="00BA446F" w:rsidRDefault="00BB1606">
      <w:pPr>
        <w:pStyle w:val="a6"/>
        <w:widowControl/>
        <w:spacing w:before="50" w:beforeAutospacing="0" w:after="50" w:afterAutospacing="0"/>
        <w:ind w:firstLineChars="200" w:firstLine="320"/>
        <w:rPr>
          <w:rStyle w:val="a8"/>
          <w:rFonts w:ascii="宋体" w:eastAsia="宋体" w:hAnsi="宋体" w:cs="宋体"/>
          <w:b w:val="0"/>
          <w:bCs/>
          <w:color w:val="393939"/>
          <w:sz w:val="16"/>
          <w:szCs w:val="16"/>
          <w:shd w:val="clear" w:color="auto" w:fill="FFFFFF"/>
        </w:rPr>
      </w:pPr>
      <w:r>
        <w:rPr>
          <w:rStyle w:val="a8"/>
          <w:rFonts w:ascii="宋体" w:eastAsia="宋体" w:hAnsi="宋体" w:cs="宋体" w:hint="eastAsia"/>
          <w:b w:val="0"/>
          <w:bCs/>
          <w:color w:val="393939"/>
          <w:sz w:val="16"/>
          <w:szCs w:val="16"/>
          <w:shd w:val="clear" w:color="auto" w:fill="FFFFFF"/>
        </w:rPr>
        <w:t>通过对妈祖文化内涵、妈祖生平故事的提炼和梳理，现场设置不低于 50平的空间作为妈祖文化展览区域，并通过策展与氛围设计拉近妈祖文化与参与民众的距离。</w:t>
      </w:r>
    </w:p>
    <w:p w:rsidR="00BA446F" w:rsidRDefault="00BB1606">
      <w:pPr>
        <w:pStyle w:val="a6"/>
        <w:widowControl/>
        <w:spacing w:before="50" w:beforeAutospacing="0" w:after="50" w:afterAutospacing="0"/>
        <w:ind w:firstLineChars="200" w:firstLine="321"/>
        <w:rPr>
          <w:rStyle w:val="a8"/>
          <w:rFonts w:ascii="宋体" w:eastAsia="宋体" w:hAnsi="宋体" w:cs="宋体"/>
          <w:color w:val="393939"/>
          <w:sz w:val="16"/>
          <w:szCs w:val="16"/>
          <w:shd w:val="clear" w:color="auto" w:fill="FFFFFF"/>
        </w:rPr>
      </w:pPr>
      <w:r>
        <w:rPr>
          <w:rStyle w:val="a8"/>
          <w:rFonts w:ascii="宋体" w:eastAsia="宋体" w:hAnsi="宋体" w:cs="宋体" w:hint="eastAsia"/>
          <w:color w:val="393939"/>
          <w:sz w:val="16"/>
          <w:szCs w:val="16"/>
          <w:shd w:val="clear" w:color="auto" w:fill="FFFFFF"/>
        </w:rPr>
        <w:t>1.5、手作体验</w:t>
      </w:r>
    </w:p>
    <w:p w:rsidR="00BA446F" w:rsidRDefault="00BB1606">
      <w:pPr>
        <w:pStyle w:val="a6"/>
        <w:widowControl/>
        <w:spacing w:before="50" w:beforeAutospacing="0" w:after="50" w:afterAutospacing="0"/>
        <w:ind w:firstLineChars="200" w:firstLine="320"/>
        <w:rPr>
          <w:rStyle w:val="a8"/>
          <w:rFonts w:ascii="宋体" w:eastAsia="宋体" w:hAnsi="宋体" w:cs="宋体"/>
          <w:b w:val="0"/>
          <w:bCs/>
          <w:color w:val="393939"/>
          <w:sz w:val="16"/>
          <w:szCs w:val="16"/>
          <w:shd w:val="clear" w:color="auto" w:fill="FFFFFF"/>
        </w:rPr>
      </w:pPr>
      <w:r>
        <w:rPr>
          <w:rStyle w:val="a8"/>
          <w:rFonts w:ascii="宋体" w:eastAsia="宋体" w:hAnsi="宋体" w:cs="宋体" w:hint="eastAsia"/>
          <w:b w:val="0"/>
          <w:bCs/>
          <w:color w:val="393939"/>
          <w:sz w:val="16"/>
          <w:szCs w:val="16"/>
          <w:shd w:val="clear" w:color="auto" w:fill="FFFFFF"/>
        </w:rPr>
        <w:t>围绕妈祖文化和莆田传统工艺，设定手作体验主题，并邀请不低于</w:t>
      </w:r>
      <w:r w:rsidR="00E25851">
        <w:rPr>
          <w:rStyle w:val="a8"/>
          <w:rFonts w:ascii="宋体" w:eastAsia="宋体" w:hAnsi="宋体" w:cs="宋体"/>
          <w:b w:val="0"/>
          <w:bCs/>
          <w:color w:val="393939"/>
          <w:sz w:val="16"/>
          <w:szCs w:val="16"/>
          <w:shd w:val="clear" w:color="auto" w:fill="FFFFFF"/>
        </w:rPr>
        <w:t>4</w:t>
      </w:r>
      <w:r>
        <w:rPr>
          <w:rStyle w:val="a8"/>
          <w:rFonts w:ascii="宋体" w:eastAsia="宋体" w:hAnsi="宋体" w:cs="宋体" w:hint="eastAsia"/>
          <w:b w:val="0"/>
          <w:bCs/>
          <w:color w:val="393939"/>
          <w:sz w:val="16"/>
          <w:szCs w:val="16"/>
          <w:shd w:val="clear" w:color="auto" w:fill="FFFFFF"/>
        </w:rPr>
        <w:t>位不同品类的手作老师现场教学授课，让参与活动的民众进一步了解妈祖文化和莆田传统技艺。</w:t>
      </w:r>
    </w:p>
    <w:p w:rsidR="00BA446F" w:rsidRDefault="00BB1606">
      <w:pPr>
        <w:pStyle w:val="a6"/>
        <w:widowControl/>
        <w:spacing w:before="50" w:beforeAutospacing="0" w:after="50" w:afterAutospacing="0"/>
        <w:ind w:firstLineChars="200" w:firstLine="321"/>
        <w:rPr>
          <w:rStyle w:val="a8"/>
          <w:rFonts w:ascii="宋体" w:eastAsia="宋体" w:hAnsi="宋体" w:cs="宋体"/>
          <w:color w:val="393939"/>
          <w:sz w:val="16"/>
          <w:szCs w:val="16"/>
          <w:shd w:val="clear" w:color="auto" w:fill="FFFFFF"/>
        </w:rPr>
      </w:pPr>
      <w:r>
        <w:rPr>
          <w:rStyle w:val="a8"/>
          <w:rFonts w:ascii="宋体" w:eastAsia="宋体" w:hAnsi="宋体" w:cs="宋体" w:hint="eastAsia"/>
          <w:color w:val="393939"/>
          <w:sz w:val="16"/>
          <w:szCs w:val="16"/>
          <w:shd w:val="clear" w:color="auto" w:fill="FFFFFF"/>
        </w:rPr>
        <w:t>1.6、互动装置</w:t>
      </w:r>
    </w:p>
    <w:p w:rsidR="00BA446F" w:rsidRDefault="00BB1606">
      <w:pPr>
        <w:pStyle w:val="a6"/>
        <w:widowControl/>
        <w:spacing w:before="50" w:beforeAutospacing="0" w:after="50" w:afterAutospacing="0"/>
        <w:ind w:firstLineChars="200" w:firstLine="320"/>
        <w:rPr>
          <w:rStyle w:val="a8"/>
          <w:rFonts w:ascii="宋体" w:eastAsia="宋体" w:hAnsi="宋体" w:cs="宋体"/>
          <w:b w:val="0"/>
          <w:bCs/>
          <w:color w:val="393939"/>
          <w:sz w:val="16"/>
          <w:szCs w:val="16"/>
          <w:shd w:val="clear" w:color="auto" w:fill="FFFFFF"/>
        </w:rPr>
      </w:pPr>
      <w:r>
        <w:rPr>
          <w:rStyle w:val="a8"/>
          <w:rFonts w:ascii="宋体" w:eastAsia="宋体" w:hAnsi="宋体" w:cs="宋体" w:hint="eastAsia"/>
          <w:b w:val="0"/>
          <w:bCs/>
          <w:color w:val="393939"/>
          <w:sz w:val="16"/>
          <w:szCs w:val="16"/>
          <w:shd w:val="clear" w:color="auto" w:fill="FFFFFF"/>
        </w:rPr>
        <w:t>根据活动主题，策划设置不少于3个互动</w:t>
      </w:r>
      <w:proofErr w:type="gramStart"/>
      <w:r>
        <w:rPr>
          <w:rStyle w:val="a8"/>
          <w:rFonts w:ascii="宋体" w:eastAsia="宋体" w:hAnsi="宋体" w:cs="宋体" w:hint="eastAsia"/>
          <w:b w:val="0"/>
          <w:bCs/>
          <w:color w:val="393939"/>
          <w:sz w:val="16"/>
          <w:szCs w:val="16"/>
          <w:shd w:val="clear" w:color="auto" w:fill="FFFFFF"/>
        </w:rPr>
        <w:t>版块</w:t>
      </w:r>
      <w:proofErr w:type="gramEnd"/>
      <w:r>
        <w:rPr>
          <w:rStyle w:val="a8"/>
          <w:rFonts w:ascii="宋体" w:eastAsia="宋体" w:hAnsi="宋体" w:cs="宋体" w:hint="eastAsia"/>
          <w:b w:val="0"/>
          <w:bCs/>
          <w:color w:val="393939"/>
          <w:sz w:val="16"/>
          <w:szCs w:val="16"/>
          <w:shd w:val="clear" w:color="auto" w:fill="FFFFFF"/>
        </w:rPr>
        <w:t>，以带动民众参与活动的积极性，从而提升活动的参与感和传播度，提升活动品质。</w:t>
      </w:r>
    </w:p>
    <w:p w:rsidR="00E25851" w:rsidRPr="00E25851" w:rsidRDefault="00BB1606">
      <w:pPr>
        <w:pStyle w:val="a6"/>
        <w:widowControl/>
        <w:spacing w:before="50" w:beforeAutospacing="0" w:after="50" w:afterAutospacing="0"/>
        <w:ind w:firstLineChars="200" w:firstLine="321"/>
        <w:rPr>
          <w:rStyle w:val="a8"/>
          <w:rFonts w:ascii="宋体" w:eastAsia="宋体" w:hAnsi="宋体" w:cs="宋体"/>
          <w:bCs/>
          <w:color w:val="393939"/>
          <w:sz w:val="16"/>
          <w:szCs w:val="16"/>
          <w:highlight w:val="yellow"/>
          <w:shd w:val="clear" w:color="auto" w:fill="FFFFFF"/>
        </w:rPr>
      </w:pPr>
      <w:r w:rsidRPr="00E25851">
        <w:rPr>
          <w:rStyle w:val="a8"/>
          <w:rFonts w:ascii="宋体" w:eastAsia="宋体" w:hAnsi="宋体" w:cs="宋体" w:hint="eastAsia"/>
          <w:bCs/>
          <w:color w:val="393939"/>
          <w:sz w:val="16"/>
          <w:szCs w:val="16"/>
          <w:highlight w:val="yellow"/>
          <w:shd w:val="clear" w:color="auto" w:fill="FFFFFF"/>
        </w:rPr>
        <w:t>1.7、</w:t>
      </w:r>
      <w:r w:rsidR="00E25851" w:rsidRPr="00E25851">
        <w:rPr>
          <w:rStyle w:val="a8"/>
          <w:rFonts w:ascii="宋体" w:eastAsia="宋体" w:hAnsi="宋体" w:cs="宋体" w:hint="eastAsia"/>
          <w:bCs/>
          <w:color w:val="393939"/>
          <w:sz w:val="16"/>
          <w:szCs w:val="16"/>
          <w:highlight w:val="yellow"/>
          <w:shd w:val="clear" w:color="auto" w:fill="FFFFFF"/>
        </w:rPr>
        <w:t>媒体</w:t>
      </w:r>
      <w:r w:rsidR="00E25851" w:rsidRPr="00E25851">
        <w:rPr>
          <w:rStyle w:val="a8"/>
          <w:rFonts w:ascii="宋体" w:eastAsia="宋体" w:hAnsi="宋体" w:cs="宋体"/>
          <w:bCs/>
          <w:color w:val="393939"/>
          <w:sz w:val="16"/>
          <w:szCs w:val="16"/>
          <w:highlight w:val="yellow"/>
          <w:shd w:val="clear" w:color="auto" w:fill="FFFFFF"/>
        </w:rPr>
        <w:t>报道</w:t>
      </w:r>
    </w:p>
    <w:p w:rsidR="00BB1606" w:rsidRPr="00BB1606" w:rsidRDefault="00BB1606">
      <w:pPr>
        <w:pStyle w:val="a6"/>
        <w:widowControl/>
        <w:spacing w:before="50" w:beforeAutospacing="0" w:after="50" w:afterAutospacing="0"/>
        <w:ind w:firstLineChars="200" w:firstLine="320"/>
        <w:rPr>
          <w:rStyle w:val="a8"/>
          <w:rFonts w:ascii="宋体" w:eastAsia="宋体" w:hAnsi="宋体" w:cs="宋体"/>
          <w:b w:val="0"/>
          <w:bCs/>
          <w:color w:val="393939"/>
          <w:sz w:val="16"/>
          <w:szCs w:val="16"/>
          <w:shd w:val="clear" w:color="auto" w:fill="FFFFFF"/>
        </w:rPr>
      </w:pPr>
      <w:r w:rsidRPr="00351AD0">
        <w:rPr>
          <w:rStyle w:val="a8"/>
          <w:rFonts w:ascii="宋体" w:eastAsia="宋体" w:hAnsi="宋体" w:cs="宋体" w:hint="eastAsia"/>
          <w:b w:val="0"/>
          <w:bCs/>
          <w:color w:val="393939"/>
          <w:sz w:val="16"/>
          <w:szCs w:val="16"/>
          <w:highlight w:val="yellow"/>
          <w:shd w:val="clear" w:color="auto" w:fill="FFFFFF"/>
        </w:rPr>
        <w:t>需要电视、网络、平面媒体均参与本次活动报道，尤其应当注重新媒体报道，</w:t>
      </w:r>
      <w:proofErr w:type="gramStart"/>
      <w:r w:rsidRPr="00351AD0">
        <w:rPr>
          <w:rStyle w:val="a8"/>
          <w:rFonts w:ascii="宋体" w:eastAsia="宋体" w:hAnsi="宋体" w:cs="宋体" w:hint="eastAsia"/>
          <w:b w:val="0"/>
          <w:bCs/>
          <w:color w:val="393939"/>
          <w:sz w:val="16"/>
          <w:szCs w:val="16"/>
          <w:highlight w:val="yellow"/>
          <w:shd w:val="clear" w:color="auto" w:fill="FFFFFF"/>
        </w:rPr>
        <w:t>通过抖音视频</w:t>
      </w:r>
      <w:proofErr w:type="gramEnd"/>
      <w:r w:rsidRPr="00351AD0">
        <w:rPr>
          <w:rStyle w:val="a8"/>
          <w:rFonts w:ascii="宋体" w:eastAsia="宋体" w:hAnsi="宋体" w:cs="宋体" w:hint="eastAsia"/>
          <w:b w:val="0"/>
          <w:bCs/>
          <w:color w:val="393939"/>
          <w:sz w:val="16"/>
          <w:szCs w:val="16"/>
          <w:highlight w:val="yellow"/>
          <w:shd w:val="clear" w:color="auto" w:fill="FFFFFF"/>
        </w:rPr>
        <w:t>、</w:t>
      </w:r>
      <w:proofErr w:type="gramStart"/>
      <w:r w:rsidRPr="00E25851">
        <w:rPr>
          <w:rStyle w:val="a8"/>
          <w:rFonts w:ascii="宋体" w:eastAsia="宋体" w:hAnsi="宋体" w:cs="宋体" w:hint="eastAsia"/>
          <w:bCs/>
          <w:color w:val="FF0000"/>
          <w:sz w:val="16"/>
          <w:szCs w:val="16"/>
          <w:highlight w:val="yellow"/>
          <w:shd w:val="clear" w:color="auto" w:fill="FFFFFF"/>
        </w:rPr>
        <w:t>微博以及</w:t>
      </w:r>
      <w:proofErr w:type="gramEnd"/>
      <w:r w:rsidRPr="00E25851">
        <w:rPr>
          <w:rStyle w:val="a8"/>
          <w:rFonts w:ascii="宋体" w:eastAsia="宋体" w:hAnsi="宋体" w:cs="宋体" w:hint="eastAsia"/>
          <w:bCs/>
          <w:color w:val="FF0000"/>
          <w:sz w:val="16"/>
          <w:szCs w:val="16"/>
          <w:highlight w:val="yellow"/>
          <w:shd w:val="clear" w:color="auto" w:fill="FFFFFF"/>
        </w:rPr>
        <w:t>福建省内文化会展类公众号进行传播。发布媒体类型不少于3类，发布报道不少于4篇（</w:t>
      </w:r>
      <w:proofErr w:type="gramStart"/>
      <w:r w:rsidRPr="00E25851">
        <w:rPr>
          <w:rStyle w:val="a8"/>
          <w:rFonts w:ascii="宋体" w:eastAsia="宋体" w:hAnsi="宋体" w:cs="宋体" w:hint="eastAsia"/>
          <w:bCs/>
          <w:color w:val="FF0000"/>
          <w:sz w:val="16"/>
          <w:szCs w:val="16"/>
          <w:highlight w:val="yellow"/>
          <w:shd w:val="clear" w:color="auto" w:fill="FFFFFF"/>
        </w:rPr>
        <w:t>个</w:t>
      </w:r>
      <w:proofErr w:type="gramEnd"/>
      <w:r w:rsidRPr="00E25851">
        <w:rPr>
          <w:rStyle w:val="a8"/>
          <w:rFonts w:ascii="宋体" w:eastAsia="宋体" w:hAnsi="宋体" w:cs="宋体" w:hint="eastAsia"/>
          <w:bCs/>
          <w:color w:val="FF0000"/>
          <w:sz w:val="16"/>
          <w:szCs w:val="16"/>
          <w:highlight w:val="yellow"/>
          <w:shd w:val="clear" w:color="auto" w:fill="FFFFFF"/>
        </w:rPr>
        <w:t>）。</w:t>
      </w:r>
    </w:p>
    <w:p w:rsidR="00BA446F" w:rsidRDefault="00BB1606">
      <w:pPr>
        <w:pStyle w:val="a6"/>
        <w:widowControl/>
        <w:shd w:val="clear" w:color="auto" w:fill="FFC000"/>
        <w:rPr>
          <w:rStyle w:val="a8"/>
          <w:rFonts w:ascii="宋体" w:eastAsia="宋体" w:hAnsi="宋体" w:cs="宋体"/>
          <w:color w:val="393939"/>
          <w:sz w:val="16"/>
          <w:szCs w:val="16"/>
        </w:rPr>
      </w:pPr>
      <w:r>
        <w:rPr>
          <w:rStyle w:val="a8"/>
          <w:rFonts w:ascii="宋体" w:eastAsia="宋体" w:hAnsi="宋体" w:cs="宋体" w:hint="eastAsia"/>
          <w:color w:val="393939"/>
          <w:sz w:val="16"/>
          <w:szCs w:val="16"/>
          <w:shd w:val="clear" w:color="auto" w:fill="FFFFFF"/>
        </w:rPr>
        <w:t> </w:t>
      </w:r>
      <w:r>
        <w:rPr>
          <w:rStyle w:val="a8"/>
          <w:rFonts w:ascii="宋体" w:eastAsia="宋体" w:hAnsi="宋体" w:cs="宋体" w:hint="eastAsia"/>
          <w:color w:val="393939"/>
          <w:sz w:val="16"/>
          <w:szCs w:val="16"/>
        </w:rPr>
        <w:t>2、服务主要参数与采购数量：</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778"/>
        <w:gridCol w:w="1134"/>
        <w:gridCol w:w="1560"/>
        <w:gridCol w:w="425"/>
        <w:gridCol w:w="4271"/>
      </w:tblGrid>
      <w:tr w:rsidR="00BA446F">
        <w:trPr>
          <w:trHeight w:val="460"/>
          <w:jc w:val="center"/>
        </w:trPr>
        <w:tc>
          <w:tcPr>
            <w:tcW w:w="351" w:type="dxa"/>
            <w:shd w:val="clear" w:color="auto" w:fill="auto"/>
            <w:tcMar>
              <w:top w:w="10" w:type="dxa"/>
              <w:left w:w="10" w:type="dxa"/>
              <w:right w:w="10" w:type="dxa"/>
            </w:tcMar>
            <w:vAlign w:val="center"/>
          </w:tcPr>
          <w:p w:rsidR="00BA446F" w:rsidRDefault="00BB1606">
            <w:pPr>
              <w:widowControl/>
              <w:tabs>
                <w:tab w:val="left" w:pos="261"/>
              </w:tabs>
              <w:jc w:val="center"/>
              <w:textAlignment w:val="center"/>
              <w:rPr>
                <w:rFonts w:eastAsia="宋体"/>
                <w:b/>
                <w:bCs/>
                <w:color w:val="000000" w:themeColor="text1"/>
              </w:rPr>
            </w:pPr>
            <w:r>
              <w:rPr>
                <w:rFonts w:eastAsia="宋体" w:hint="eastAsia"/>
                <w:b/>
                <w:bCs/>
                <w:color w:val="000000" w:themeColor="text1"/>
              </w:rPr>
              <w:t>序号</w:t>
            </w:r>
          </w:p>
        </w:tc>
        <w:tc>
          <w:tcPr>
            <w:tcW w:w="3472" w:type="dxa"/>
            <w:gridSpan w:val="3"/>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b/>
                <w:color w:val="000000"/>
                <w:szCs w:val="21"/>
              </w:rPr>
            </w:pPr>
            <w:r>
              <w:rPr>
                <w:rFonts w:eastAsia="宋体" w:hint="eastAsia"/>
                <w:b/>
                <w:bCs/>
                <w:color w:val="000000" w:themeColor="text1"/>
              </w:rPr>
              <w:t>货物及服务名称</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 xml:space="preserve">数量 </w:t>
            </w:r>
          </w:p>
        </w:tc>
        <w:tc>
          <w:tcPr>
            <w:tcW w:w="4271"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b/>
                <w:color w:val="000000"/>
                <w:szCs w:val="21"/>
              </w:rPr>
            </w:pPr>
            <w:r>
              <w:rPr>
                <w:rFonts w:eastAsia="宋体" w:hint="eastAsia"/>
                <w:b/>
                <w:bCs/>
                <w:color w:val="000000" w:themeColor="text1"/>
              </w:rPr>
              <w:t>主要技术参数及服务要求</w:t>
            </w:r>
            <w:r>
              <w:rPr>
                <w:rFonts w:asciiTheme="minorEastAsia" w:hAnsiTheme="minorEastAsia" w:cstheme="minorEastAsia" w:hint="eastAsia"/>
                <w:b/>
                <w:bCs/>
                <w:color w:val="000000"/>
                <w:kern w:val="0"/>
                <w:szCs w:val="21"/>
              </w:rPr>
              <w:t xml:space="preserve"> </w:t>
            </w:r>
          </w:p>
        </w:tc>
      </w:tr>
      <w:tr w:rsidR="00BA446F">
        <w:trPr>
          <w:trHeight w:val="460"/>
          <w:jc w:val="center"/>
        </w:trPr>
        <w:tc>
          <w:tcPr>
            <w:tcW w:w="351"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778"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全案服务</w:t>
            </w:r>
          </w:p>
        </w:tc>
        <w:tc>
          <w:tcPr>
            <w:tcW w:w="1134"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企划&amp;招商 </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全案策划 </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含现场考察、主题定制、活动全案策划，</w:t>
            </w:r>
            <w:r>
              <w:rPr>
                <w:rFonts w:asciiTheme="minorEastAsia" w:hAnsiTheme="minorEastAsia" w:cstheme="minorEastAsia"/>
                <w:color w:val="000000"/>
                <w:kern w:val="0"/>
                <w:szCs w:val="21"/>
              </w:rPr>
              <w:t>根据客户要求</w:t>
            </w:r>
            <w:r>
              <w:rPr>
                <w:rFonts w:asciiTheme="minorEastAsia" w:hAnsiTheme="minorEastAsia" w:cstheme="minorEastAsia" w:hint="eastAsia"/>
                <w:color w:val="000000"/>
                <w:kern w:val="0"/>
                <w:szCs w:val="21"/>
              </w:rPr>
              <w:t>之时间完成</w:t>
            </w:r>
            <w:r>
              <w:rPr>
                <w:rFonts w:asciiTheme="minorEastAsia" w:hAnsiTheme="minorEastAsia" w:cstheme="minorEastAsia"/>
                <w:color w:val="000000"/>
                <w:kern w:val="0"/>
                <w:szCs w:val="21"/>
              </w:rPr>
              <w:t>修改</w:t>
            </w:r>
            <w:r>
              <w:rPr>
                <w:rFonts w:asciiTheme="minorEastAsia" w:hAnsiTheme="minorEastAsia" w:cstheme="minorEastAsia" w:hint="eastAsia"/>
                <w:color w:val="000000"/>
                <w:kern w:val="0"/>
                <w:szCs w:val="21"/>
              </w:rPr>
              <w:t xml:space="preserve"> </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市集</w:t>
            </w:r>
            <w:r>
              <w:rPr>
                <w:rFonts w:asciiTheme="minorEastAsia" w:hAnsiTheme="minorEastAsia" w:cstheme="minorEastAsia"/>
                <w:color w:val="000000"/>
                <w:kern w:val="0"/>
                <w:szCs w:val="21"/>
              </w:rPr>
              <w:t>商户招募</w:t>
            </w:r>
            <w:r>
              <w:rPr>
                <w:rFonts w:asciiTheme="minorEastAsia" w:hAnsiTheme="minorEastAsia" w:cstheme="minorEastAsia" w:hint="eastAsia"/>
                <w:color w:val="000000"/>
                <w:kern w:val="0"/>
                <w:szCs w:val="21"/>
              </w:rPr>
              <w:t xml:space="preserve">（个数） </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rPr>
              <w:t>40</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市集商户招募。中标后3天</w:t>
            </w:r>
            <w:r>
              <w:rPr>
                <w:rFonts w:asciiTheme="minorEastAsia" w:hAnsiTheme="minorEastAsia" w:cstheme="minorEastAsia"/>
                <w:color w:val="000000"/>
                <w:kern w:val="0"/>
                <w:szCs w:val="21"/>
              </w:rPr>
              <w:t>内</w:t>
            </w:r>
            <w:r>
              <w:rPr>
                <w:rFonts w:asciiTheme="minorEastAsia" w:hAnsiTheme="minorEastAsia" w:cstheme="minorEastAsia" w:hint="eastAsia"/>
                <w:color w:val="000000"/>
                <w:kern w:val="0"/>
                <w:szCs w:val="21"/>
              </w:rPr>
              <w:t>至少邀请20家海峡两岸的文创、工艺商户；中标后3天</w:t>
            </w:r>
            <w:r>
              <w:rPr>
                <w:rFonts w:asciiTheme="minorEastAsia" w:hAnsiTheme="minorEastAsia" w:cstheme="minorEastAsia"/>
                <w:color w:val="000000"/>
                <w:kern w:val="0"/>
                <w:szCs w:val="21"/>
              </w:rPr>
              <w:t>内</w:t>
            </w:r>
            <w:r>
              <w:rPr>
                <w:rFonts w:asciiTheme="minorEastAsia" w:hAnsiTheme="minorEastAsia" w:cstheme="minorEastAsia" w:hint="eastAsia"/>
                <w:color w:val="000000"/>
                <w:kern w:val="0"/>
                <w:szCs w:val="21"/>
              </w:rPr>
              <w:t>至少邀请20家美食商户，美食</w:t>
            </w:r>
            <w:proofErr w:type="gramStart"/>
            <w:r>
              <w:rPr>
                <w:rFonts w:asciiTheme="minorEastAsia" w:hAnsiTheme="minorEastAsia" w:cstheme="minorEastAsia" w:hint="eastAsia"/>
                <w:color w:val="000000"/>
                <w:kern w:val="0"/>
                <w:szCs w:val="21"/>
              </w:rPr>
              <w:t>商户需</w:t>
            </w:r>
            <w:proofErr w:type="gramEnd"/>
            <w:r>
              <w:rPr>
                <w:rFonts w:asciiTheme="minorEastAsia" w:hAnsiTheme="minorEastAsia" w:cstheme="minorEastAsia" w:hint="eastAsia"/>
                <w:color w:val="000000"/>
                <w:kern w:val="0"/>
                <w:szCs w:val="21"/>
              </w:rPr>
              <w:t>具备食品安全许可证。</w:t>
            </w:r>
            <w:r>
              <w:rPr>
                <w:rFonts w:asciiTheme="minorEastAsia" w:hAnsiTheme="minorEastAsia" w:cstheme="minorEastAsia"/>
                <w:color w:val="000000"/>
                <w:kern w:val="0"/>
                <w:szCs w:val="21"/>
              </w:rPr>
              <w:t>为</w:t>
            </w:r>
            <w:r>
              <w:rPr>
                <w:rFonts w:asciiTheme="minorEastAsia" w:hAnsiTheme="minorEastAsia" w:cstheme="minorEastAsia" w:hint="eastAsia"/>
                <w:color w:val="000000"/>
                <w:kern w:val="0"/>
                <w:szCs w:val="21"/>
              </w:rPr>
              <w:t>凸显</w:t>
            </w:r>
            <w:r>
              <w:rPr>
                <w:rFonts w:asciiTheme="minorEastAsia" w:hAnsiTheme="minorEastAsia" w:cstheme="minorEastAsia"/>
                <w:color w:val="000000"/>
                <w:kern w:val="0"/>
                <w:szCs w:val="21"/>
              </w:rPr>
              <w:t>海峡两岸特色，要求现场展商</w:t>
            </w:r>
            <w:r>
              <w:rPr>
                <w:rFonts w:asciiTheme="minorEastAsia" w:hAnsiTheme="minorEastAsia" w:cstheme="minorEastAsia" w:hint="eastAsia"/>
                <w:color w:val="000000"/>
                <w:kern w:val="0"/>
                <w:szCs w:val="21"/>
              </w:rPr>
              <w:t>至少</w:t>
            </w:r>
            <w:r>
              <w:rPr>
                <w:rFonts w:asciiTheme="minorEastAsia" w:hAnsiTheme="minorEastAsia" w:cstheme="minorEastAsia"/>
                <w:color w:val="000000"/>
                <w:kern w:val="0"/>
                <w:szCs w:val="21"/>
              </w:rPr>
              <w:t>有</w:t>
            </w:r>
            <w:r>
              <w:rPr>
                <w:rFonts w:asciiTheme="minorEastAsia" w:hAnsiTheme="minorEastAsia" w:cstheme="minorEastAsia" w:hint="eastAsia"/>
                <w:color w:val="000000"/>
                <w:kern w:val="0"/>
                <w:szCs w:val="21"/>
              </w:rPr>
              <w:t>2家及</w:t>
            </w:r>
            <w:r>
              <w:rPr>
                <w:rFonts w:asciiTheme="minorEastAsia" w:hAnsiTheme="minorEastAsia" w:cstheme="minorEastAsia"/>
                <w:color w:val="000000"/>
                <w:kern w:val="0"/>
                <w:szCs w:val="21"/>
              </w:rPr>
              <w:t>以上台湾</w:t>
            </w:r>
            <w:r>
              <w:rPr>
                <w:rFonts w:asciiTheme="minorEastAsia" w:hAnsiTheme="minorEastAsia" w:cstheme="minorEastAsia" w:hint="eastAsia"/>
                <w:color w:val="000000"/>
                <w:kern w:val="0"/>
                <w:szCs w:val="21"/>
              </w:rPr>
              <w:t>展商</w:t>
            </w:r>
            <w:r>
              <w:rPr>
                <w:rFonts w:asciiTheme="minorEastAsia" w:hAnsiTheme="minorEastAsia" w:cstheme="minorEastAsia"/>
                <w:color w:val="000000"/>
                <w:kern w:val="0"/>
                <w:szCs w:val="21"/>
              </w:rPr>
              <w:t>。</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设计（不含妈祖IP设计） </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氛围设计及</w:t>
            </w:r>
            <w:proofErr w:type="gramStart"/>
            <w:r>
              <w:rPr>
                <w:rFonts w:asciiTheme="minorEastAsia" w:hAnsiTheme="minorEastAsia" w:cstheme="minorEastAsia" w:hint="eastAsia"/>
                <w:color w:val="000000"/>
                <w:kern w:val="0"/>
                <w:szCs w:val="21"/>
              </w:rPr>
              <w:t>展位软装布置</w:t>
            </w:r>
            <w:proofErr w:type="gramEnd"/>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展位设计（不少于3种</w:t>
            </w:r>
            <w:r>
              <w:rPr>
                <w:rFonts w:asciiTheme="minorEastAsia" w:hAnsiTheme="minorEastAsia" w:cstheme="minorEastAsia"/>
                <w:color w:val="000000"/>
                <w:kern w:val="0"/>
                <w:szCs w:val="21"/>
              </w:rPr>
              <w:t>款式供甲方</w:t>
            </w:r>
            <w:r>
              <w:rPr>
                <w:rFonts w:asciiTheme="minorEastAsia" w:hAnsiTheme="minorEastAsia" w:cstheme="minorEastAsia" w:hint="eastAsia"/>
                <w:color w:val="000000"/>
                <w:kern w:val="0"/>
                <w:szCs w:val="21"/>
              </w:rPr>
              <w:t>选择）、氛围设计</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文创展主视觉及衍生应用设计 </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海报、指引</w:t>
            </w:r>
            <w:r>
              <w:rPr>
                <w:rFonts w:asciiTheme="minorEastAsia" w:hAnsiTheme="minorEastAsia" w:cstheme="minorEastAsia"/>
                <w:color w:val="000000"/>
                <w:kern w:val="0"/>
                <w:szCs w:val="21"/>
              </w:rPr>
              <w:t>、</w:t>
            </w:r>
            <w:r>
              <w:rPr>
                <w:rFonts w:asciiTheme="minorEastAsia" w:hAnsiTheme="minorEastAsia" w:cstheme="minorEastAsia" w:hint="eastAsia"/>
                <w:color w:val="000000"/>
                <w:kern w:val="0"/>
                <w:szCs w:val="21"/>
              </w:rPr>
              <w:t>媒体宣传材料、</w:t>
            </w:r>
            <w:proofErr w:type="gramStart"/>
            <w:r>
              <w:rPr>
                <w:rFonts w:asciiTheme="minorEastAsia" w:hAnsiTheme="minorEastAsia" w:cstheme="minorEastAsia" w:hint="eastAsia"/>
                <w:color w:val="000000"/>
                <w:kern w:val="0"/>
                <w:szCs w:val="21"/>
              </w:rPr>
              <w:t>互动区</w:t>
            </w:r>
            <w:proofErr w:type="gramEnd"/>
            <w:r>
              <w:rPr>
                <w:rFonts w:asciiTheme="minorEastAsia" w:hAnsiTheme="minorEastAsia" w:cstheme="minorEastAsia" w:hint="eastAsia"/>
                <w:color w:val="000000"/>
                <w:kern w:val="0"/>
                <w:szCs w:val="21"/>
              </w:rPr>
              <w:t>等平面设计。中标后两天内提供。</w:t>
            </w:r>
          </w:p>
        </w:tc>
      </w:tr>
      <w:tr w:rsidR="00BA446F">
        <w:trPr>
          <w:trHeight w:val="520"/>
          <w:jc w:val="center"/>
        </w:trPr>
        <w:tc>
          <w:tcPr>
            <w:tcW w:w="351" w:type="dxa"/>
            <w:vMerge w:val="restart"/>
            <w:shd w:val="clear" w:color="auto" w:fill="auto"/>
            <w:tcMar>
              <w:top w:w="10" w:type="dxa"/>
              <w:left w:w="10" w:type="dxa"/>
              <w:right w:w="10" w:type="dxa"/>
            </w:tcMar>
            <w:vAlign w:val="center"/>
          </w:tcPr>
          <w:p w:rsidR="00BA446F" w:rsidRDefault="00BB1606">
            <w:pPr>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778" w:type="dxa"/>
            <w:vMerge w:val="restart"/>
            <w:shd w:val="clear" w:color="auto" w:fill="auto"/>
            <w:tcMar>
              <w:top w:w="10" w:type="dxa"/>
              <w:left w:w="10" w:type="dxa"/>
              <w:right w:w="10" w:type="dxa"/>
            </w:tcMar>
            <w:vAlign w:val="center"/>
          </w:tcPr>
          <w:p w:rsidR="00BA446F" w:rsidRDefault="00BB1606">
            <w:pPr>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市集板块物料</w:t>
            </w: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毛坯</w:t>
            </w:r>
            <w:r>
              <w:rPr>
                <w:rFonts w:asciiTheme="minorEastAsia" w:hAnsiTheme="minorEastAsia" w:cstheme="minorEastAsia"/>
                <w:color w:val="000000"/>
                <w:kern w:val="0"/>
                <w:szCs w:val="21"/>
              </w:rPr>
              <w:t>店铺围挡</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市集</w:t>
            </w:r>
            <w:r>
              <w:rPr>
                <w:rFonts w:asciiTheme="minorEastAsia" w:hAnsiTheme="minorEastAsia" w:cstheme="minorEastAsia"/>
                <w:color w:val="000000"/>
                <w:kern w:val="0"/>
                <w:szCs w:val="21"/>
              </w:rPr>
              <w:t>区域围挡</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rsidP="00E25851">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市集区域</w:t>
            </w:r>
            <w:r>
              <w:rPr>
                <w:rFonts w:asciiTheme="minorEastAsia" w:hAnsiTheme="minorEastAsia" w:cstheme="minorEastAsia"/>
                <w:color w:val="000000"/>
                <w:kern w:val="0"/>
                <w:szCs w:val="21"/>
              </w:rPr>
              <w:t>内毛坯店铺</w:t>
            </w:r>
            <w:r w:rsidR="00E25851">
              <w:rPr>
                <w:rFonts w:asciiTheme="minorEastAsia" w:hAnsiTheme="minorEastAsia" w:cstheme="minorEastAsia" w:hint="eastAsia"/>
                <w:color w:val="000000"/>
                <w:kern w:val="0"/>
                <w:szCs w:val="21"/>
              </w:rPr>
              <w:t>约</w:t>
            </w:r>
            <w:r>
              <w:rPr>
                <w:rFonts w:asciiTheme="minorEastAsia" w:hAnsiTheme="minorEastAsia" w:cstheme="minorEastAsia" w:hint="eastAsia"/>
                <w:color w:val="000000"/>
                <w:kern w:val="0"/>
                <w:szCs w:val="21"/>
              </w:rPr>
              <w:t>计270米长</w:t>
            </w:r>
            <w:r>
              <w:rPr>
                <w:rFonts w:asciiTheme="minorEastAsia" w:hAnsiTheme="minorEastAsia" w:cstheme="minorEastAsia"/>
                <w:color w:val="000000"/>
                <w:kern w:val="0"/>
                <w:szCs w:val="21"/>
              </w:rPr>
              <w:t>的区域</w:t>
            </w:r>
            <w:r>
              <w:rPr>
                <w:rFonts w:asciiTheme="minorEastAsia" w:hAnsiTheme="minorEastAsia" w:cstheme="minorEastAsia" w:hint="eastAsia"/>
                <w:color w:val="000000"/>
                <w:kern w:val="0"/>
                <w:szCs w:val="21"/>
              </w:rPr>
              <w:t>进行</w:t>
            </w:r>
            <w:r>
              <w:rPr>
                <w:rFonts w:asciiTheme="minorEastAsia" w:hAnsiTheme="minorEastAsia" w:cstheme="minorEastAsia"/>
                <w:color w:val="000000"/>
                <w:kern w:val="0"/>
                <w:szCs w:val="21"/>
              </w:rPr>
              <w:t>物料围挡</w:t>
            </w:r>
          </w:p>
        </w:tc>
      </w:tr>
      <w:tr w:rsidR="00BA446F">
        <w:trPr>
          <w:trHeight w:val="630"/>
          <w:jc w:val="center"/>
        </w:trPr>
        <w:tc>
          <w:tcPr>
            <w:tcW w:w="351" w:type="dxa"/>
            <w:vMerge/>
            <w:shd w:val="clear" w:color="auto" w:fill="auto"/>
            <w:tcMar>
              <w:top w:w="10" w:type="dxa"/>
              <w:left w:w="10" w:type="dxa"/>
              <w:right w:w="10" w:type="dxa"/>
            </w:tcMar>
            <w:vAlign w:val="center"/>
          </w:tcPr>
          <w:p w:rsidR="00BA446F" w:rsidRDefault="00BA446F">
            <w:pPr>
              <w:widowControl/>
              <w:jc w:val="center"/>
              <w:textAlignment w:val="center"/>
              <w:rPr>
                <w:rFonts w:asciiTheme="minorEastAsia" w:hAnsiTheme="minorEastAsia" w:cstheme="minorEastAsia"/>
                <w:color w:val="000000"/>
                <w:kern w:val="0"/>
                <w:szCs w:val="21"/>
              </w:rPr>
            </w:pPr>
          </w:p>
        </w:tc>
        <w:tc>
          <w:tcPr>
            <w:tcW w:w="778" w:type="dxa"/>
            <w:vMerge/>
            <w:shd w:val="clear" w:color="auto" w:fill="auto"/>
            <w:tcMar>
              <w:top w:w="10" w:type="dxa"/>
              <w:left w:w="10" w:type="dxa"/>
              <w:right w:w="10" w:type="dxa"/>
            </w:tcMar>
            <w:vAlign w:val="center"/>
          </w:tcPr>
          <w:p w:rsidR="00BA446F" w:rsidRDefault="00BA446F">
            <w:pPr>
              <w:widowControl/>
              <w:jc w:val="center"/>
              <w:textAlignment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摊位定制</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市集摊位定制（可重复使用）</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40套定制木作展位，展位面积</w:t>
            </w:r>
            <w:r>
              <w:rPr>
                <w:rFonts w:asciiTheme="minorEastAsia" w:hAnsiTheme="minorEastAsia" w:cstheme="minorEastAsia"/>
                <w:color w:val="000000"/>
                <w:kern w:val="0"/>
                <w:szCs w:val="21"/>
              </w:rPr>
              <w:t>不小于</w:t>
            </w:r>
            <w:r w:rsidRPr="006837D7">
              <w:rPr>
                <w:rFonts w:asciiTheme="minorEastAsia" w:hAnsiTheme="minorEastAsia" w:cstheme="minorEastAsia" w:hint="eastAsia"/>
                <w:b/>
                <w:color w:val="FF0000"/>
                <w:kern w:val="0"/>
                <w:szCs w:val="21"/>
              </w:rPr>
              <w:t>2</w:t>
            </w:r>
            <w:r w:rsidR="006837D7" w:rsidRPr="006837D7">
              <w:rPr>
                <w:rFonts w:asciiTheme="minorEastAsia" w:hAnsiTheme="minorEastAsia" w:cstheme="minorEastAsia"/>
                <w:b/>
                <w:color w:val="FF0000"/>
                <w:kern w:val="0"/>
                <w:szCs w:val="21"/>
              </w:rPr>
              <w:t>h</w:t>
            </w:r>
            <w:r w:rsidRPr="006837D7">
              <w:rPr>
                <w:rFonts w:asciiTheme="minorEastAsia" w:hAnsiTheme="minorEastAsia" w:cstheme="minorEastAsia"/>
                <w:b/>
                <w:color w:val="FF0000"/>
                <w:kern w:val="0"/>
                <w:szCs w:val="21"/>
              </w:rPr>
              <w:t>*3</w:t>
            </w:r>
            <w:r w:rsidR="006837D7" w:rsidRPr="006837D7">
              <w:rPr>
                <w:rFonts w:asciiTheme="minorEastAsia" w:hAnsiTheme="minorEastAsia" w:cstheme="minorEastAsia"/>
                <w:b/>
                <w:color w:val="FF0000"/>
                <w:kern w:val="0"/>
                <w:szCs w:val="21"/>
              </w:rPr>
              <w:t>*1.5</w:t>
            </w:r>
            <w:r w:rsidRPr="006837D7">
              <w:rPr>
                <w:rFonts w:asciiTheme="minorEastAsia" w:hAnsiTheme="minorEastAsia" w:cstheme="minorEastAsia"/>
                <w:b/>
                <w:color w:val="FF0000"/>
                <w:kern w:val="0"/>
                <w:szCs w:val="21"/>
              </w:rPr>
              <w:t>M</w:t>
            </w:r>
            <w:r w:rsidRPr="006837D7">
              <w:rPr>
                <w:rFonts w:asciiTheme="minorEastAsia" w:hAnsiTheme="minorEastAsia" w:cstheme="minorEastAsia" w:hint="eastAsia"/>
                <w:b/>
                <w:color w:val="FF0000"/>
                <w:kern w:val="0"/>
                <w:szCs w:val="21"/>
              </w:rPr>
              <w:t>，</w:t>
            </w:r>
            <w:r>
              <w:rPr>
                <w:rFonts w:asciiTheme="minorEastAsia" w:hAnsiTheme="minorEastAsia" w:cstheme="minorEastAsia" w:hint="eastAsia"/>
                <w:color w:val="000000"/>
                <w:kern w:val="0"/>
                <w:szCs w:val="21"/>
              </w:rPr>
              <w:t xml:space="preserve">系列物料一次性买断 </w:t>
            </w:r>
          </w:p>
        </w:tc>
      </w:tr>
      <w:tr w:rsidR="00BA446F">
        <w:trPr>
          <w:trHeight w:val="74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展位软装</w:t>
            </w:r>
            <w:proofErr w:type="gramEnd"/>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展架软装定制</w:t>
            </w:r>
            <w:proofErr w:type="gramEnd"/>
            <w:r>
              <w:rPr>
                <w:rFonts w:asciiTheme="minorEastAsia" w:hAnsiTheme="minorEastAsia" w:cstheme="minorEastAsia" w:hint="eastAsia"/>
                <w:color w:val="000000"/>
                <w:kern w:val="0"/>
                <w:szCs w:val="21"/>
              </w:rPr>
              <w:t>及采购（部分可重复使用）</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40个展位</w:t>
            </w:r>
            <w:proofErr w:type="gramStart"/>
            <w:r>
              <w:rPr>
                <w:rFonts w:asciiTheme="minorEastAsia" w:hAnsiTheme="minorEastAsia" w:cstheme="minorEastAsia" w:hint="eastAsia"/>
                <w:color w:val="000000"/>
                <w:kern w:val="0"/>
                <w:szCs w:val="21"/>
              </w:rPr>
              <w:t>的软装布置</w:t>
            </w:r>
            <w:proofErr w:type="gramEnd"/>
            <w:r>
              <w:rPr>
                <w:rFonts w:asciiTheme="minorEastAsia" w:hAnsiTheme="minorEastAsia" w:cstheme="minorEastAsia" w:hint="eastAsia"/>
                <w:color w:val="000000"/>
                <w:kern w:val="0"/>
                <w:szCs w:val="21"/>
              </w:rPr>
              <w:t>，雨棚、店招、氛围装饰</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座椅租赁</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现场椅子租赁</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80张折叠椅，含运费</w:t>
            </w:r>
          </w:p>
        </w:tc>
      </w:tr>
      <w:tr w:rsidR="00BA446F">
        <w:trPr>
          <w:trHeight w:val="758"/>
          <w:jc w:val="center"/>
        </w:trPr>
        <w:tc>
          <w:tcPr>
            <w:tcW w:w="351"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778"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互动装置</w:t>
            </w:r>
          </w:p>
        </w:tc>
        <w:tc>
          <w:tcPr>
            <w:tcW w:w="1134"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互动板块</w:t>
            </w:r>
            <w:proofErr w:type="gramEnd"/>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互动—手作体验</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4271" w:type="dxa"/>
            <w:shd w:val="clear" w:color="auto" w:fill="auto"/>
            <w:tcMar>
              <w:top w:w="10" w:type="dxa"/>
              <w:left w:w="10" w:type="dxa"/>
              <w:right w:w="10" w:type="dxa"/>
            </w:tcMar>
            <w:vAlign w:val="center"/>
          </w:tcPr>
          <w:p w:rsidR="00BA446F" w:rsidRDefault="00BB1606" w:rsidP="006837D7">
            <w:pPr>
              <w:widowControl/>
              <w:jc w:val="left"/>
              <w:textAlignment w:val="center"/>
              <w:rPr>
                <w:rFonts w:asciiTheme="minorEastAsia" w:hAnsiTheme="minorEastAsia" w:cstheme="minorEastAsia" w:hint="eastAsia"/>
                <w:color w:val="000000"/>
                <w:szCs w:val="21"/>
              </w:rPr>
            </w:pPr>
            <w:r>
              <w:rPr>
                <w:rFonts w:asciiTheme="minorEastAsia" w:hAnsiTheme="minorEastAsia" w:cstheme="minorEastAsia" w:hint="eastAsia"/>
                <w:color w:val="000000"/>
                <w:kern w:val="0"/>
                <w:szCs w:val="21"/>
              </w:rPr>
              <w:t>不少</w:t>
            </w:r>
            <w:r w:rsidRPr="006837D7">
              <w:rPr>
                <w:rFonts w:asciiTheme="minorEastAsia" w:hAnsiTheme="minorEastAsia" w:cstheme="minorEastAsia" w:hint="eastAsia"/>
                <w:color w:val="000000"/>
                <w:kern w:val="0"/>
                <w:szCs w:val="21"/>
                <w:highlight w:val="yellow"/>
              </w:rPr>
              <w:t>于4种</w:t>
            </w:r>
            <w:r w:rsidRPr="006837D7">
              <w:rPr>
                <w:rFonts w:asciiTheme="minorEastAsia" w:hAnsiTheme="minorEastAsia" w:cstheme="minorEastAsia"/>
                <w:color w:val="000000"/>
                <w:kern w:val="0"/>
                <w:szCs w:val="21"/>
                <w:highlight w:val="yellow"/>
              </w:rPr>
              <w:t>的</w:t>
            </w:r>
            <w:r w:rsidRPr="006837D7">
              <w:rPr>
                <w:rFonts w:asciiTheme="minorEastAsia" w:hAnsiTheme="minorEastAsia" w:cstheme="minorEastAsia" w:hint="eastAsia"/>
                <w:color w:val="000000"/>
                <w:kern w:val="0"/>
                <w:szCs w:val="21"/>
                <w:highlight w:val="yellow"/>
              </w:rPr>
              <w:t>手作体验</w:t>
            </w:r>
            <w:r w:rsidRPr="006837D7">
              <w:rPr>
                <w:rFonts w:asciiTheme="minorEastAsia" w:hAnsiTheme="minorEastAsia" w:cstheme="minorEastAsia"/>
                <w:color w:val="000000"/>
                <w:kern w:val="0"/>
                <w:szCs w:val="21"/>
                <w:highlight w:val="yellow"/>
              </w:rPr>
              <w:t>课程</w:t>
            </w:r>
            <w:r w:rsidRPr="006837D7">
              <w:rPr>
                <w:rFonts w:asciiTheme="minorEastAsia" w:hAnsiTheme="minorEastAsia" w:cstheme="minorEastAsia" w:hint="eastAsia"/>
                <w:color w:val="000000"/>
                <w:kern w:val="0"/>
                <w:szCs w:val="21"/>
                <w:highlight w:val="yellow"/>
              </w:rPr>
              <w:t>，每周六、周日，劳动节三天</w:t>
            </w:r>
            <w:r w:rsidR="006837D7" w:rsidRPr="006837D7">
              <w:rPr>
                <w:rFonts w:asciiTheme="minorEastAsia" w:hAnsiTheme="minorEastAsia" w:cstheme="minorEastAsia" w:hint="eastAsia"/>
                <w:color w:val="000000"/>
                <w:kern w:val="0"/>
                <w:szCs w:val="21"/>
                <w:highlight w:val="yellow"/>
              </w:rPr>
              <w:t>，</w:t>
            </w:r>
            <w:r w:rsidR="006837D7" w:rsidRPr="006837D7">
              <w:rPr>
                <w:rFonts w:asciiTheme="minorEastAsia" w:hAnsiTheme="minorEastAsia" w:cstheme="minorEastAsia"/>
                <w:b/>
                <w:color w:val="FF0000"/>
                <w:kern w:val="0"/>
                <w:szCs w:val="21"/>
                <w:highlight w:val="yellow"/>
              </w:rPr>
              <w:t>每日不少于</w:t>
            </w:r>
            <w:r w:rsidR="006837D7" w:rsidRPr="006837D7">
              <w:rPr>
                <w:rFonts w:asciiTheme="minorEastAsia" w:hAnsiTheme="minorEastAsia" w:cstheme="minorEastAsia" w:hint="eastAsia"/>
                <w:b/>
                <w:color w:val="FF0000"/>
                <w:kern w:val="0"/>
                <w:szCs w:val="21"/>
                <w:highlight w:val="yellow"/>
              </w:rPr>
              <w:t>3小时</w:t>
            </w:r>
            <w:r w:rsidR="006837D7" w:rsidRPr="006837D7">
              <w:rPr>
                <w:rFonts w:asciiTheme="minorEastAsia" w:hAnsiTheme="minorEastAsia" w:cstheme="minorEastAsia"/>
                <w:b/>
                <w:color w:val="FF0000"/>
                <w:kern w:val="0"/>
                <w:szCs w:val="21"/>
                <w:highlight w:val="yellow"/>
              </w:rPr>
              <w:t>体验</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互动</w:t>
            </w:r>
            <w:proofErr w:type="gramStart"/>
            <w:r>
              <w:rPr>
                <w:rFonts w:asciiTheme="minorEastAsia" w:hAnsiTheme="minorEastAsia" w:cstheme="minorEastAsia" w:hint="eastAsia"/>
                <w:color w:val="000000"/>
                <w:kern w:val="0"/>
                <w:szCs w:val="21"/>
              </w:rPr>
              <w:t>—签墙</w:t>
            </w:r>
            <w:proofErr w:type="gramEnd"/>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60个签</w:t>
            </w:r>
            <w:proofErr w:type="gramStart"/>
            <w:r>
              <w:rPr>
                <w:rFonts w:asciiTheme="minorEastAsia" w:hAnsiTheme="minorEastAsia" w:cstheme="minorEastAsia" w:hint="eastAsia"/>
                <w:color w:val="000000"/>
                <w:kern w:val="0"/>
                <w:szCs w:val="21"/>
              </w:rPr>
              <w:t>语文案</w:t>
            </w:r>
            <w:proofErr w:type="gramEnd"/>
            <w:r>
              <w:rPr>
                <w:rFonts w:asciiTheme="minorEastAsia" w:hAnsiTheme="minorEastAsia" w:cstheme="minorEastAsia" w:hint="eastAsia"/>
                <w:color w:val="000000"/>
                <w:kern w:val="0"/>
                <w:szCs w:val="21"/>
              </w:rPr>
              <w:t>+排版设计和签条制作，现场</w:t>
            </w:r>
            <w:proofErr w:type="gramStart"/>
            <w:r>
              <w:rPr>
                <w:rFonts w:asciiTheme="minorEastAsia" w:hAnsiTheme="minorEastAsia" w:cstheme="minorEastAsia" w:hint="eastAsia"/>
                <w:color w:val="000000"/>
                <w:kern w:val="0"/>
                <w:szCs w:val="21"/>
              </w:rPr>
              <w:t>签墙设计</w:t>
            </w:r>
            <w:proofErr w:type="gramEnd"/>
            <w:r>
              <w:rPr>
                <w:rFonts w:asciiTheme="minorEastAsia" w:hAnsiTheme="minorEastAsia" w:cstheme="minorEastAsia" w:hint="eastAsia"/>
                <w:color w:val="000000"/>
                <w:kern w:val="0"/>
                <w:szCs w:val="21"/>
              </w:rPr>
              <w:t>与制作（签条数量约为12000张）</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互动—拥抱墙</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拥抱墙设计、制作</w:t>
            </w:r>
          </w:p>
        </w:tc>
      </w:tr>
      <w:tr w:rsidR="00BA446F">
        <w:trPr>
          <w:trHeight w:val="460"/>
          <w:jc w:val="center"/>
        </w:trPr>
        <w:tc>
          <w:tcPr>
            <w:tcW w:w="351"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4</w:t>
            </w:r>
          </w:p>
        </w:tc>
        <w:tc>
          <w:tcPr>
            <w:tcW w:w="778"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氛围</w:t>
            </w:r>
          </w:p>
        </w:tc>
        <w:tc>
          <w:tcPr>
            <w:tcW w:w="1134"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氛围制作</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门头</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异形</w:t>
            </w:r>
            <w:r>
              <w:rPr>
                <w:rFonts w:asciiTheme="minorEastAsia" w:hAnsiTheme="minorEastAsia" w:cstheme="minorEastAsia"/>
                <w:color w:val="000000"/>
                <w:kern w:val="0"/>
                <w:szCs w:val="21"/>
              </w:rPr>
              <w:t>下沉式门头展架。</w:t>
            </w:r>
            <w:r>
              <w:rPr>
                <w:rFonts w:asciiTheme="minorEastAsia" w:hAnsiTheme="minorEastAsia" w:cstheme="minorEastAsia" w:hint="eastAsia"/>
                <w:color w:val="000000"/>
                <w:kern w:val="0"/>
                <w:szCs w:val="21"/>
              </w:rPr>
              <w:t>桁架+550喷绘布双面</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氛围小景</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rPr>
              <w:t>3</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艺术</w:t>
            </w:r>
            <w:r>
              <w:rPr>
                <w:rFonts w:asciiTheme="minorEastAsia" w:hAnsiTheme="minorEastAsia" w:cstheme="minorEastAsia"/>
                <w:color w:val="000000"/>
                <w:kern w:val="0"/>
                <w:szCs w:val="21"/>
              </w:rPr>
              <w:t>装置氛围造景，要求</w:t>
            </w:r>
            <w:r>
              <w:rPr>
                <w:rFonts w:asciiTheme="minorEastAsia" w:hAnsiTheme="minorEastAsia" w:cstheme="minorEastAsia" w:hint="eastAsia"/>
                <w:color w:val="000000"/>
                <w:kern w:val="0"/>
                <w:szCs w:val="21"/>
              </w:rPr>
              <w:t>主题</w:t>
            </w:r>
            <w:r>
              <w:rPr>
                <w:rFonts w:asciiTheme="minorEastAsia" w:hAnsiTheme="minorEastAsia" w:cstheme="minorEastAsia"/>
                <w:color w:val="000000"/>
                <w:kern w:val="0"/>
                <w:szCs w:val="21"/>
              </w:rPr>
              <w:t>和妈祖文化相关</w:t>
            </w:r>
            <w:r>
              <w:rPr>
                <w:rFonts w:asciiTheme="minorEastAsia" w:hAnsiTheme="minorEastAsia" w:cstheme="minorEastAsia" w:hint="eastAsia"/>
                <w:color w:val="000000"/>
                <w:kern w:val="0"/>
                <w:szCs w:val="21"/>
              </w:rPr>
              <w:t>。</w:t>
            </w:r>
            <w:r>
              <w:rPr>
                <w:rFonts w:asciiTheme="minorEastAsia" w:hAnsiTheme="minorEastAsia" w:cstheme="minorEastAsia"/>
                <w:color w:val="000000"/>
                <w:kern w:val="0"/>
                <w:szCs w:val="21"/>
              </w:rPr>
              <w:t>中</w:t>
            </w:r>
            <w:r>
              <w:rPr>
                <w:rFonts w:asciiTheme="minorEastAsia" w:hAnsiTheme="minorEastAsia" w:cstheme="minorEastAsia" w:hint="eastAsia"/>
                <w:color w:val="000000"/>
                <w:kern w:val="0"/>
                <w:szCs w:val="21"/>
              </w:rPr>
              <w:t>标</w:t>
            </w:r>
            <w:r>
              <w:rPr>
                <w:rFonts w:asciiTheme="minorEastAsia" w:hAnsiTheme="minorEastAsia" w:cstheme="minorEastAsia"/>
                <w:color w:val="000000"/>
                <w:kern w:val="0"/>
                <w:szCs w:val="21"/>
              </w:rPr>
              <w:t>后3天现场展示</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妈祖文化广场</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妈祖文化广场文案、排版设计与展架制作</w:t>
            </w:r>
          </w:p>
        </w:tc>
      </w:tr>
      <w:tr w:rsidR="00BA446F">
        <w:trPr>
          <w:trHeight w:val="70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导视系统</w:t>
            </w:r>
          </w:p>
        </w:tc>
        <w:tc>
          <w:tcPr>
            <w:tcW w:w="425" w:type="dxa"/>
            <w:shd w:val="clear" w:color="auto" w:fill="auto"/>
            <w:tcMar>
              <w:top w:w="10" w:type="dxa"/>
              <w:left w:w="10" w:type="dxa"/>
              <w:right w:w="10" w:type="dxa"/>
            </w:tcMar>
            <w:vAlign w:val="center"/>
          </w:tcPr>
          <w:p w:rsidR="00BA446F" w:rsidRDefault="00E25851">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rPr>
              <w:t>10</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与两边码头、关联通道位置进行</w:t>
            </w:r>
            <w:proofErr w:type="gramStart"/>
            <w:r>
              <w:rPr>
                <w:rFonts w:asciiTheme="minorEastAsia" w:hAnsiTheme="minorEastAsia" w:cstheme="minorEastAsia" w:hint="eastAsia"/>
                <w:color w:val="000000"/>
                <w:kern w:val="0"/>
                <w:szCs w:val="21"/>
              </w:rPr>
              <w:t>指引导视</w:t>
            </w:r>
            <w:proofErr w:type="gramEnd"/>
            <w:r>
              <w:rPr>
                <w:rFonts w:asciiTheme="minorEastAsia" w:hAnsiTheme="minorEastAsia" w:cstheme="minorEastAsia" w:hint="eastAsia"/>
                <w:color w:val="000000"/>
                <w:kern w:val="0"/>
                <w:szCs w:val="21"/>
              </w:rPr>
              <w:t>系统，制作桁架</w:t>
            </w:r>
            <w:r>
              <w:rPr>
                <w:rFonts w:asciiTheme="minorEastAsia" w:hAnsiTheme="minorEastAsia" w:cstheme="minorEastAsia"/>
                <w:color w:val="000000"/>
                <w:kern w:val="0"/>
                <w:szCs w:val="21"/>
              </w:rPr>
              <w:t>、</w:t>
            </w:r>
            <w:r>
              <w:rPr>
                <w:rFonts w:asciiTheme="minorEastAsia" w:hAnsiTheme="minorEastAsia" w:cstheme="minorEastAsia" w:hint="eastAsia"/>
                <w:color w:val="000000"/>
                <w:kern w:val="0"/>
                <w:szCs w:val="21"/>
              </w:rPr>
              <w:t>广告牌</w:t>
            </w:r>
            <w:r>
              <w:rPr>
                <w:rFonts w:asciiTheme="minorEastAsia" w:hAnsiTheme="minorEastAsia" w:cstheme="minorEastAsia"/>
                <w:color w:val="000000"/>
                <w:kern w:val="0"/>
                <w:szCs w:val="21"/>
              </w:rPr>
              <w:t>、地</w:t>
            </w:r>
            <w:proofErr w:type="gramStart"/>
            <w:r>
              <w:rPr>
                <w:rFonts w:asciiTheme="minorEastAsia" w:hAnsiTheme="minorEastAsia" w:cstheme="minorEastAsia"/>
                <w:color w:val="000000"/>
                <w:kern w:val="0"/>
                <w:szCs w:val="21"/>
              </w:rPr>
              <w:t>贴配合</w:t>
            </w:r>
            <w:proofErr w:type="gramEnd"/>
            <w:r>
              <w:rPr>
                <w:rFonts w:asciiTheme="minorEastAsia" w:hAnsiTheme="minorEastAsia" w:cstheme="minorEastAsia"/>
                <w:color w:val="000000"/>
                <w:kern w:val="0"/>
                <w:szCs w:val="21"/>
              </w:rPr>
              <w:t>营造氛围</w:t>
            </w:r>
          </w:p>
        </w:tc>
      </w:tr>
      <w:tr w:rsidR="00BA446F">
        <w:trPr>
          <w:trHeight w:val="460"/>
          <w:jc w:val="center"/>
        </w:trPr>
        <w:tc>
          <w:tcPr>
            <w:tcW w:w="351"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778"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REAL LIVE</w:t>
            </w: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舞台</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舞台搭建</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木作地台、背景板</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音响租赁</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音响租赁安装</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一套，18天</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灯光租赁</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灯光租赁安装</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帕灯、照明灯全套</w:t>
            </w:r>
            <w:r>
              <w:rPr>
                <w:rFonts w:asciiTheme="minorEastAsia" w:hAnsiTheme="minorEastAsia" w:cstheme="minorEastAsia"/>
                <w:color w:val="000000"/>
                <w:kern w:val="0"/>
                <w:szCs w:val="21"/>
              </w:rPr>
              <w:t>租赁</w:t>
            </w:r>
            <w:r>
              <w:rPr>
                <w:rFonts w:asciiTheme="minorEastAsia" w:hAnsiTheme="minorEastAsia" w:cstheme="minorEastAsia" w:hint="eastAsia"/>
                <w:color w:val="000000"/>
                <w:kern w:val="0"/>
                <w:szCs w:val="21"/>
              </w:rPr>
              <w:t>，18天</w:t>
            </w:r>
          </w:p>
        </w:tc>
      </w:tr>
      <w:tr w:rsidR="00BA446F">
        <w:trPr>
          <w:trHeight w:val="62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歌手</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民谣4人团队（可调整人数和音乐风格）</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要求</w:t>
            </w:r>
            <w:r>
              <w:rPr>
                <w:rFonts w:asciiTheme="minorEastAsia" w:hAnsiTheme="minorEastAsia" w:cstheme="minorEastAsia"/>
                <w:color w:val="000000"/>
                <w:kern w:val="0"/>
                <w:szCs w:val="21"/>
              </w:rPr>
              <w:t>歌手至少有</w:t>
            </w:r>
            <w:r>
              <w:rPr>
                <w:rFonts w:asciiTheme="minorEastAsia" w:hAnsiTheme="minorEastAsia" w:cstheme="minorEastAsia" w:hint="eastAsia"/>
                <w:color w:val="000000"/>
                <w:kern w:val="0"/>
                <w:szCs w:val="21"/>
              </w:rPr>
              <w:t>3年</w:t>
            </w:r>
            <w:r>
              <w:rPr>
                <w:rFonts w:asciiTheme="minorEastAsia" w:hAnsiTheme="minorEastAsia" w:cstheme="minorEastAsia"/>
                <w:color w:val="000000"/>
                <w:kern w:val="0"/>
                <w:szCs w:val="21"/>
              </w:rPr>
              <w:t>演出经验</w:t>
            </w:r>
            <w:r>
              <w:rPr>
                <w:rFonts w:asciiTheme="minorEastAsia" w:hAnsiTheme="minorEastAsia" w:cstheme="minorEastAsia" w:hint="eastAsia"/>
                <w:color w:val="000000"/>
                <w:kern w:val="0"/>
                <w:szCs w:val="21"/>
              </w:rPr>
              <w:t>，需</w:t>
            </w:r>
            <w:r>
              <w:rPr>
                <w:rFonts w:asciiTheme="minorEastAsia" w:hAnsiTheme="minorEastAsia" w:cstheme="minorEastAsia"/>
                <w:color w:val="000000"/>
                <w:kern w:val="0"/>
                <w:szCs w:val="21"/>
              </w:rPr>
              <w:t>现场</w:t>
            </w:r>
            <w:r>
              <w:rPr>
                <w:rFonts w:asciiTheme="minorEastAsia" w:hAnsiTheme="minorEastAsia" w:cstheme="minorEastAsia" w:hint="eastAsia"/>
                <w:color w:val="000000"/>
                <w:kern w:val="0"/>
                <w:szCs w:val="21"/>
              </w:rPr>
              <w:t>演奏乐器</w:t>
            </w:r>
            <w:r>
              <w:rPr>
                <w:rFonts w:asciiTheme="minorEastAsia" w:hAnsiTheme="minorEastAsia" w:cstheme="minorEastAsia"/>
                <w:color w:val="000000"/>
                <w:kern w:val="0"/>
                <w:szCs w:val="21"/>
              </w:rPr>
              <w:t>配合演出</w:t>
            </w:r>
            <w:r>
              <w:rPr>
                <w:rFonts w:asciiTheme="minorEastAsia" w:hAnsiTheme="minorEastAsia" w:cstheme="minorEastAsia" w:hint="eastAsia"/>
                <w:color w:val="000000"/>
                <w:kern w:val="0"/>
                <w:szCs w:val="21"/>
              </w:rPr>
              <w:t>。至少4人</w:t>
            </w:r>
            <w:r>
              <w:rPr>
                <w:rFonts w:asciiTheme="minorEastAsia" w:hAnsiTheme="minorEastAsia" w:cstheme="minorEastAsia"/>
                <w:color w:val="000000"/>
                <w:kern w:val="0"/>
                <w:szCs w:val="21"/>
              </w:rPr>
              <w:t>参与表演，</w:t>
            </w:r>
            <w:r>
              <w:rPr>
                <w:rFonts w:asciiTheme="minorEastAsia" w:hAnsiTheme="minorEastAsia" w:cstheme="minorEastAsia" w:hint="eastAsia"/>
                <w:color w:val="000000"/>
                <w:kern w:val="0"/>
                <w:szCs w:val="21"/>
              </w:rPr>
              <w:t>活动</w:t>
            </w:r>
            <w:r>
              <w:rPr>
                <w:rFonts w:asciiTheme="minorEastAsia" w:hAnsiTheme="minorEastAsia" w:cstheme="minorEastAsia"/>
                <w:color w:val="000000"/>
                <w:kern w:val="0"/>
                <w:szCs w:val="21"/>
              </w:rPr>
              <w:t>期间</w:t>
            </w:r>
            <w:r>
              <w:rPr>
                <w:rFonts w:asciiTheme="minorEastAsia" w:hAnsiTheme="minorEastAsia" w:cstheme="minorEastAsia" w:hint="eastAsia"/>
                <w:color w:val="000000"/>
                <w:kern w:val="0"/>
                <w:szCs w:val="21"/>
              </w:rPr>
              <w:t>每周六、周日，劳动节三天，一天三场。</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widowControl/>
              <w:jc w:val="center"/>
              <w:textAlignment w:val="center"/>
              <w:rPr>
                <w:rFonts w:asciiTheme="minorEastAsia" w:hAnsiTheme="minorEastAsia" w:cstheme="minorEastAsia"/>
                <w:color w:val="000000"/>
                <w:kern w:val="0"/>
                <w:szCs w:val="21"/>
              </w:rPr>
            </w:pPr>
          </w:p>
        </w:tc>
        <w:tc>
          <w:tcPr>
            <w:tcW w:w="778" w:type="dxa"/>
            <w:vMerge w:val="restart"/>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施工搭建</w:t>
            </w: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现场统筹</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活动统筹执行</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组织市集，协调演出、互动活动、</w:t>
            </w:r>
            <w:r>
              <w:rPr>
                <w:rFonts w:asciiTheme="minorEastAsia" w:hAnsiTheme="minorEastAsia" w:cstheme="minorEastAsia"/>
                <w:color w:val="000000"/>
                <w:kern w:val="0"/>
                <w:szCs w:val="21"/>
              </w:rPr>
              <w:t>现场安保配合</w:t>
            </w:r>
            <w:r>
              <w:rPr>
                <w:rFonts w:asciiTheme="minorEastAsia" w:hAnsiTheme="minorEastAsia" w:cstheme="minorEastAsia" w:hint="eastAsia"/>
                <w:color w:val="000000"/>
                <w:kern w:val="0"/>
                <w:szCs w:val="21"/>
              </w:rPr>
              <w:t>等</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电路铺设</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现场电路铺设</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根据</w:t>
            </w:r>
            <w:r>
              <w:rPr>
                <w:rFonts w:asciiTheme="minorEastAsia" w:hAnsiTheme="minorEastAsia" w:cstheme="minorEastAsia"/>
                <w:color w:val="000000"/>
                <w:szCs w:val="21"/>
              </w:rPr>
              <w:t>现场市集展商需求</w:t>
            </w:r>
            <w:r>
              <w:rPr>
                <w:rFonts w:asciiTheme="minorEastAsia" w:hAnsiTheme="minorEastAsia" w:cstheme="minorEastAsia" w:hint="eastAsia"/>
                <w:color w:val="000000"/>
                <w:szCs w:val="21"/>
              </w:rPr>
              <w:t>，</w:t>
            </w:r>
            <w:r>
              <w:rPr>
                <w:rFonts w:asciiTheme="minorEastAsia" w:hAnsiTheme="minorEastAsia" w:cstheme="minorEastAsia"/>
                <w:color w:val="000000"/>
                <w:szCs w:val="21"/>
              </w:rPr>
              <w:t>协调</w:t>
            </w:r>
            <w:r>
              <w:rPr>
                <w:rFonts w:asciiTheme="minorEastAsia" w:hAnsiTheme="minorEastAsia" w:cstheme="minorEastAsia" w:hint="eastAsia"/>
                <w:color w:val="000000"/>
                <w:szCs w:val="21"/>
              </w:rPr>
              <w:t>供应</w:t>
            </w:r>
            <w:r>
              <w:rPr>
                <w:rFonts w:asciiTheme="minorEastAsia" w:hAnsiTheme="minorEastAsia" w:cstheme="minorEastAsia"/>
                <w:color w:val="000000"/>
                <w:szCs w:val="21"/>
              </w:rPr>
              <w:t>用水用电</w:t>
            </w:r>
          </w:p>
        </w:tc>
      </w:tr>
      <w:tr w:rsidR="00BA446F">
        <w:trPr>
          <w:trHeight w:val="460"/>
          <w:jc w:val="center"/>
        </w:trPr>
        <w:tc>
          <w:tcPr>
            <w:tcW w:w="351"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BA446F" w:rsidRDefault="00BA446F">
            <w:pPr>
              <w:jc w:val="center"/>
              <w:rPr>
                <w:rFonts w:asciiTheme="minorEastAsia" w:hAnsiTheme="minorEastAsia" w:cstheme="minorEastAsia"/>
                <w:color w:val="000000"/>
                <w:szCs w:val="21"/>
              </w:rPr>
            </w:pP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安装</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现场搭建&amp;安装</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E25851">
            <w:pPr>
              <w:widowControl/>
              <w:jc w:val="left"/>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rPr>
              <w:t>2</w:t>
            </w:r>
            <w:r w:rsidR="00BB1606">
              <w:rPr>
                <w:rFonts w:asciiTheme="minorEastAsia" w:hAnsiTheme="minorEastAsia" w:cstheme="minorEastAsia" w:hint="eastAsia"/>
                <w:color w:val="000000"/>
                <w:kern w:val="0"/>
                <w:szCs w:val="21"/>
              </w:rPr>
              <w:t>天内搭建安装完成</w:t>
            </w:r>
          </w:p>
        </w:tc>
      </w:tr>
      <w:tr w:rsidR="00BA446F">
        <w:trPr>
          <w:trHeight w:val="460"/>
          <w:jc w:val="center"/>
        </w:trPr>
        <w:tc>
          <w:tcPr>
            <w:tcW w:w="351"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778"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运输</w:t>
            </w:r>
          </w:p>
        </w:tc>
        <w:tc>
          <w:tcPr>
            <w:tcW w:w="1134"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物料运输</w:t>
            </w:r>
          </w:p>
        </w:tc>
        <w:tc>
          <w:tcPr>
            <w:tcW w:w="1560"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市集展架等物料</w:t>
            </w:r>
          </w:p>
        </w:tc>
        <w:tc>
          <w:tcPr>
            <w:tcW w:w="425" w:type="dxa"/>
            <w:shd w:val="clear" w:color="auto" w:fill="auto"/>
            <w:tcMar>
              <w:top w:w="10" w:type="dxa"/>
              <w:left w:w="10" w:type="dxa"/>
              <w:right w:w="10" w:type="dxa"/>
            </w:tcMar>
            <w:vAlign w:val="center"/>
          </w:tcPr>
          <w:p w:rsidR="00BA446F" w:rsidRDefault="00BB1606">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BA446F" w:rsidRDefault="00BB1606">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含市集40套展位</w:t>
            </w:r>
            <w:r>
              <w:rPr>
                <w:rFonts w:asciiTheme="minorEastAsia" w:hAnsiTheme="minorEastAsia" w:cstheme="minorEastAsia"/>
                <w:color w:val="000000"/>
                <w:kern w:val="0"/>
                <w:szCs w:val="21"/>
              </w:rPr>
              <w:t>物料</w:t>
            </w:r>
            <w:r>
              <w:rPr>
                <w:rFonts w:asciiTheme="minorEastAsia" w:hAnsiTheme="minorEastAsia" w:cstheme="minorEastAsia" w:hint="eastAsia"/>
                <w:color w:val="000000"/>
                <w:kern w:val="0"/>
                <w:szCs w:val="21"/>
              </w:rPr>
              <w:t>上</w:t>
            </w:r>
            <w:r>
              <w:rPr>
                <w:rFonts w:asciiTheme="minorEastAsia" w:hAnsiTheme="minorEastAsia" w:cstheme="minorEastAsia"/>
                <w:color w:val="000000"/>
                <w:kern w:val="0"/>
                <w:szCs w:val="21"/>
              </w:rPr>
              <w:t>岛</w:t>
            </w:r>
            <w:r>
              <w:rPr>
                <w:rFonts w:asciiTheme="minorEastAsia" w:hAnsiTheme="minorEastAsia" w:cstheme="minorEastAsia" w:hint="eastAsia"/>
                <w:color w:val="000000"/>
                <w:kern w:val="0"/>
                <w:szCs w:val="21"/>
              </w:rPr>
              <w:t>运输（单次)，互动装置运输及其</w:t>
            </w:r>
            <w:proofErr w:type="gramStart"/>
            <w:r>
              <w:rPr>
                <w:rFonts w:asciiTheme="minorEastAsia" w:hAnsiTheme="minorEastAsia" w:cstheme="minorEastAsia" w:hint="eastAsia"/>
                <w:color w:val="000000"/>
                <w:kern w:val="0"/>
                <w:szCs w:val="21"/>
              </w:rPr>
              <w:t>他软装物料</w:t>
            </w:r>
            <w:proofErr w:type="gramEnd"/>
            <w:r>
              <w:rPr>
                <w:rFonts w:asciiTheme="minorEastAsia" w:hAnsiTheme="minorEastAsia" w:cstheme="minorEastAsia" w:hint="eastAsia"/>
                <w:color w:val="000000"/>
                <w:kern w:val="0"/>
                <w:szCs w:val="21"/>
              </w:rPr>
              <w:t>（双次）</w:t>
            </w:r>
          </w:p>
        </w:tc>
      </w:tr>
      <w:tr w:rsidR="006837D7">
        <w:trPr>
          <w:trHeight w:val="460"/>
          <w:jc w:val="center"/>
        </w:trPr>
        <w:tc>
          <w:tcPr>
            <w:tcW w:w="351" w:type="dxa"/>
            <w:vMerge w:val="restart"/>
            <w:shd w:val="clear" w:color="auto" w:fill="auto"/>
            <w:tcMar>
              <w:top w:w="10" w:type="dxa"/>
              <w:left w:w="10" w:type="dxa"/>
              <w:right w:w="10" w:type="dxa"/>
            </w:tcMar>
            <w:vAlign w:val="center"/>
          </w:tcPr>
          <w:p w:rsidR="006837D7" w:rsidRDefault="006837D7">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778" w:type="dxa"/>
            <w:vMerge w:val="restart"/>
            <w:shd w:val="clear" w:color="auto" w:fill="auto"/>
            <w:tcMar>
              <w:top w:w="10" w:type="dxa"/>
              <w:left w:w="10" w:type="dxa"/>
              <w:right w:w="10" w:type="dxa"/>
            </w:tcMar>
            <w:vAlign w:val="center"/>
          </w:tcPr>
          <w:p w:rsidR="006837D7" w:rsidRDefault="006837D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传播</w:t>
            </w:r>
          </w:p>
        </w:tc>
        <w:tc>
          <w:tcPr>
            <w:tcW w:w="2694" w:type="dxa"/>
            <w:gridSpan w:val="2"/>
            <w:shd w:val="clear" w:color="auto" w:fill="auto"/>
            <w:tcMar>
              <w:top w:w="10" w:type="dxa"/>
              <w:left w:w="10" w:type="dxa"/>
              <w:right w:w="10" w:type="dxa"/>
            </w:tcMar>
            <w:vAlign w:val="center"/>
          </w:tcPr>
          <w:p w:rsidR="006837D7" w:rsidRDefault="006837D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新媒体传播</w:t>
            </w:r>
          </w:p>
        </w:tc>
        <w:tc>
          <w:tcPr>
            <w:tcW w:w="425" w:type="dxa"/>
            <w:shd w:val="clear" w:color="auto" w:fill="auto"/>
            <w:tcMar>
              <w:top w:w="10" w:type="dxa"/>
              <w:left w:w="10" w:type="dxa"/>
              <w:right w:w="10" w:type="dxa"/>
            </w:tcMar>
            <w:vAlign w:val="center"/>
          </w:tcPr>
          <w:p w:rsidR="006837D7" w:rsidRDefault="006837D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6837D7" w:rsidRDefault="006837D7">
            <w:pPr>
              <w:widowControl/>
              <w:jc w:val="left"/>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抖音视频</w:t>
            </w:r>
            <w:proofErr w:type="gramEnd"/>
            <w:r>
              <w:rPr>
                <w:rFonts w:asciiTheme="minorEastAsia" w:hAnsiTheme="minorEastAsia" w:cstheme="minorEastAsia" w:hint="eastAsia"/>
                <w:color w:val="000000"/>
                <w:kern w:val="0"/>
                <w:szCs w:val="21"/>
              </w:rPr>
              <w:t>、</w:t>
            </w:r>
            <w:proofErr w:type="gramStart"/>
            <w:r>
              <w:rPr>
                <w:rFonts w:asciiTheme="minorEastAsia" w:hAnsiTheme="minorEastAsia" w:cstheme="minorEastAsia" w:hint="eastAsia"/>
                <w:color w:val="000000"/>
                <w:kern w:val="0"/>
                <w:szCs w:val="21"/>
              </w:rPr>
              <w:t>微博传播</w:t>
            </w:r>
            <w:proofErr w:type="gramEnd"/>
            <w:r>
              <w:rPr>
                <w:rFonts w:asciiTheme="minorEastAsia" w:hAnsiTheme="minorEastAsia" w:cstheme="minorEastAsia" w:hint="eastAsia"/>
                <w:color w:val="000000"/>
                <w:kern w:val="0"/>
                <w:szCs w:val="21"/>
              </w:rPr>
              <w:t>、福建省</w:t>
            </w:r>
            <w:r>
              <w:rPr>
                <w:rFonts w:asciiTheme="minorEastAsia" w:hAnsiTheme="minorEastAsia" w:cstheme="minorEastAsia"/>
                <w:color w:val="000000"/>
                <w:kern w:val="0"/>
                <w:szCs w:val="21"/>
              </w:rPr>
              <w:t>内文化类</w:t>
            </w:r>
            <w:r>
              <w:rPr>
                <w:rFonts w:asciiTheme="minorEastAsia" w:hAnsiTheme="minorEastAsia" w:cstheme="minorEastAsia" w:hint="eastAsia"/>
                <w:color w:val="000000"/>
                <w:kern w:val="0"/>
                <w:szCs w:val="21"/>
              </w:rPr>
              <w:t>公众号头条专题推送，</w:t>
            </w:r>
            <w:r>
              <w:rPr>
                <w:rFonts w:asciiTheme="minorEastAsia" w:hAnsiTheme="minorEastAsia" w:cstheme="minorEastAsia"/>
                <w:color w:val="000000"/>
                <w:kern w:val="0"/>
                <w:szCs w:val="21"/>
              </w:rPr>
              <w:t>点击率不小于</w:t>
            </w:r>
            <w:r>
              <w:rPr>
                <w:rFonts w:asciiTheme="minorEastAsia" w:hAnsiTheme="minorEastAsia" w:cstheme="minorEastAsia" w:hint="eastAsia"/>
                <w:color w:val="000000"/>
                <w:kern w:val="0"/>
                <w:szCs w:val="21"/>
              </w:rPr>
              <w:t>1000人</w:t>
            </w:r>
          </w:p>
        </w:tc>
      </w:tr>
      <w:tr w:rsidR="006837D7">
        <w:trPr>
          <w:trHeight w:val="460"/>
          <w:jc w:val="center"/>
        </w:trPr>
        <w:tc>
          <w:tcPr>
            <w:tcW w:w="351" w:type="dxa"/>
            <w:vMerge/>
            <w:shd w:val="clear" w:color="auto" w:fill="auto"/>
            <w:tcMar>
              <w:top w:w="10" w:type="dxa"/>
              <w:left w:w="10" w:type="dxa"/>
              <w:right w:w="10" w:type="dxa"/>
            </w:tcMar>
            <w:vAlign w:val="center"/>
          </w:tcPr>
          <w:p w:rsidR="006837D7" w:rsidRDefault="006837D7">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6837D7" w:rsidRDefault="006837D7">
            <w:pPr>
              <w:jc w:val="center"/>
              <w:rPr>
                <w:rFonts w:asciiTheme="minorEastAsia" w:hAnsiTheme="minorEastAsia" w:cstheme="minorEastAsia"/>
                <w:color w:val="000000"/>
                <w:szCs w:val="21"/>
              </w:rPr>
            </w:pPr>
          </w:p>
        </w:tc>
        <w:tc>
          <w:tcPr>
            <w:tcW w:w="2694" w:type="dxa"/>
            <w:gridSpan w:val="2"/>
            <w:shd w:val="clear" w:color="auto" w:fill="auto"/>
            <w:tcMar>
              <w:top w:w="10" w:type="dxa"/>
              <w:left w:w="10" w:type="dxa"/>
              <w:right w:w="10" w:type="dxa"/>
            </w:tcMar>
            <w:vAlign w:val="center"/>
          </w:tcPr>
          <w:p w:rsidR="006837D7" w:rsidRDefault="006837D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合作媒体传播</w:t>
            </w:r>
          </w:p>
        </w:tc>
        <w:tc>
          <w:tcPr>
            <w:tcW w:w="425" w:type="dxa"/>
            <w:shd w:val="clear" w:color="auto" w:fill="auto"/>
            <w:tcMar>
              <w:top w:w="10" w:type="dxa"/>
              <w:left w:w="10" w:type="dxa"/>
              <w:right w:w="10" w:type="dxa"/>
            </w:tcMar>
            <w:vAlign w:val="center"/>
          </w:tcPr>
          <w:p w:rsidR="006837D7" w:rsidRDefault="006837D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271" w:type="dxa"/>
            <w:shd w:val="clear" w:color="auto" w:fill="auto"/>
            <w:tcMar>
              <w:top w:w="10" w:type="dxa"/>
              <w:left w:w="10" w:type="dxa"/>
              <w:right w:w="10" w:type="dxa"/>
            </w:tcMar>
            <w:vAlign w:val="center"/>
          </w:tcPr>
          <w:p w:rsidR="006837D7" w:rsidRDefault="006837D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要求</w:t>
            </w:r>
            <w:r>
              <w:rPr>
                <w:rFonts w:asciiTheme="minorEastAsia" w:hAnsiTheme="minorEastAsia" w:cstheme="minorEastAsia"/>
                <w:color w:val="000000"/>
                <w:kern w:val="0"/>
                <w:szCs w:val="21"/>
              </w:rPr>
              <w:t>在</w:t>
            </w:r>
            <w:proofErr w:type="gramStart"/>
            <w:r>
              <w:rPr>
                <w:rFonts w:asciiTheme="minorEastAsia" w:hAnsiTheme="minorEastAsia" w:cstheme="minorEastAsia" w:hint="eastAsia"/>
                <w:color w:val="000000"/>
                <w:kern w:val="0"/>
                <w:szCs w:val="21"/>
              </w:rPr>
              <w:t>莆田本地</w:t>
            </w:r>
            <w:proofErr w:type="gramEnd"/>
            <w:r>
              <w:rPr>
                <w:rFonts w:asciiTheme="minorEastAsia" w:hAnsiTheme="minorEastAsia" w:cstheme="minorEastAsia" w:hint="eastAsia"/>
                <w:color w:val="000000"/>
                <w:kern w:val="0"/>
                <w:szCs w:val="21"/>
              </w:rPr>
              <w:t>媒体进行</w:t>
            </w:r>
            <w:r>
              <w:rPr>
                <w:rFonts w:asciiTheme="minorEastAsia" w:hAnsiTheme="minorEastAsia" w:cstheme="minorEastAsia"/>
                <w:color w:val="000000"/>
                <w:kern w:val="0"/>
                <w:szCs w:val="21"/>
              </w:rPr>
              <w:t>投放，投放数量不得</w:t>
            </w:r>
            <w:r>
              <w:rPr>
                <w:rFonts w:asciiTheme="minorEastAsia" w:hAnsiTheme="minorEastAsia" w:cstheme="minorEastAsia" w:hint="eastAsia"/>
                <w:color w:val="000000"/>
                <w:kern w:val="0"/>
                <w:szCs w:val="21"/>
              </w:rPr>
              <w:t>3篇（</w:t>
            </w:r>
            <w:proofErr w:type="gramStart"/>
            <w:r>
              <w:rPr>
                <w:rFonts w:asciiTheme="minorEastAsia" w:hAnsiTheme="minorEastAsia" w:cstheme="minorEastAsia" w:hint="eastAsia"/>
                <w:color w:val="000000"/>
                <w:kern w:val="0"/>
                <w:szCs w:val="21"/>
              </w:rPr>
              <w:t>个</w:t>
            </w:r>
            <w:proofErr w:type="gramEnd"/>
            <w:r>
              <w:rPr>
                <w:rFonts w:asciiTheme="minorEastAsia" w:hAnsiTheme="minorEastAsia" w:cstheme="minorEastAsia" w:hint="eastAsia"/>
                <w:color w:val="000000"/>
                <w:kern w:val="0"/>
                <w:szCs w:val="21"/>
              </w:rPr>
              <w:t>）</w:t>
            </w:r>
          </w:p>
        </w:tc>
      </w:tr>
      <w:tr w:rsidR="006837D7">
        <w:trPr>
          <w:trHeight w:val="460"/>
          <w:jc w:val="center"/>
        </w:trPr>
        <w:tc>
          <w:tcPr>
            <w:tcW w:w="351" w:type="dxa"/>
            <w:vMerge/>
            <w:shd w:val="clear" w:color="auto" w:fill="auto"/>
            <w:tcMar>
              <w:top w:w="10" w:type="dxa"/>
              <w:left w:w="10" w:type="dxa"/>
              <w:right w:w="10" w:type="dxa"/>
            </w:tcMar>
            <w:vAlign w:val="center"/>
          </w:tcPr>
          <w:p w:rsidR="006837D7" w:rsidRDefault="006837D7">
            <w:pPr>
              <w:jc w:val="center"/>
              <w:rPr>
                <w:rFonts w:asciiTheme="minorEastAsia" w:hAnsiTheme="minorEastAsia" w:cstheme="minorEastAsia"/>
                <w:color w:val="000000"/>
                <w:szCs w:val="21"/>
              </w:rPr>
            </w:pPr>
          </w:p>
        </w:tc>
        <w:tc>
          <w:tcPr>
            <w:tcW w:w="778" w:type="dxa"/>
            <w:vMerge/>
            <w:shd w:val="clear" w:color="auto" w:fill="auto"/>
            <w:tcMar>
              <w:top w:w="10" w:type="dxa"/>
              <w:left w:w="10" w:type="dxa"/>
              <w:right w:w="10" w:type="dxa"/>
            </w:tcMar>
            <w:vAlign w:val="center"/>
          </w:tcPr>
          <w:p w:rsidR="006837D7" w:rsidRDefault="006837D7">
            <w:pPr>
              <w:jc w:val="center"/>
              <w:rPr>
                <w:rFonts w:asciiTheme="minorEastAsia" w:hAnsiTheme="minorEastAsia" w:cstheme="minorEastAsia"/>
                <w:color w:val="000000"/>
                <w:szCs w:val="21"/>
              </w:rPr>
            </w:pPr>
          </w:p>
        </w:tc>
        <w:tc>
          <w:tcPr>
            <w:tcW w:w="2694" w:type="dxa"/>
            <w:gridSpan w:val="2"/>
            <w:shd w:val="clear" w:color="auto" w:fill="auto"/>
            <w:tcMar>
              <w:top w:w="10" w:type="dxa"/>
              <w:left w:w="10" w:type="dxa"/>
              <w:right w:w="10" w:type="dxa"/>
            </w:tcMar>
            <w:vAlign w:val="center"/>
          </w:tcPr>
          <w:p w:rsidR="006837D7" w:rsidRPr="00E27E6E" w:rsidRDefault="006837D7">
            <w:pPr>
              <w:widowControl/>
              <w:jc w:val="left"/>
              <w:textAlignment w:val="center"/>
              <w:rPr>
                <w:rFonts w:asciiTheme="minorEastAsia" w:hAnsiTheme="minorEastAsia" w:cstheme="minorEastAsia" w:hint="eastAsia"/>
                <w:color w:val="FF0000"/>
                <w:kern w:val="0"/>
                <w:szCs w:val="21"/>
                <w:highlight w:val="yellow"/>
              </w:rPr>
            </w:pPr>
            <w:proofErr w:type="gramStart"/>
            <w:r w:rsidRPr="00E27E6E">
              <w:rPr>
                <w:rFonts w:asciiTheme="minorEastAsia" w:hAnsiTheme="minorEastAsia" w:cstheme="minorEastAsia" w:hint="eastAsia"/>
                <w:color w:val="FF0000"/>
                <w:kern w:val="0"/>
                <w:szCs w:val="21"/>
                <w:highlight w:val="yellow"/>
              </w:rPr>
              <w:t>上星</w:t>
            </w:r>
            <w:r w:rsidRPr="00E27E6E">
              <w:rPr>
                <w:rFonts w:asciiTheme="minorEastAsia" w:hAnsiTheme="minorEastAsia" w:cstheme="minorEastAsia"/>
                <w:color w:val="FF0000"/>
                <w:kern w:val="0"/>
                <w:szCs w:val="21"/>
                <w:highlight w:val="yellow"/>
              </w:rPr>
              <w:t>卫视</w:t>
            </w:r>
            <w:proofErr w:type="gramEnd"/>
            <w:r w:rsidRPr="00E27E6E">
              <w:rPr>
                <w:rFonts w:asciiTheme="minorEastAsia" w:hAnsiTheme="minorEastAsia" w:cstheme="minorEastAsia" w:hint="eastAsia"/>
                <w:color w:val="FF0000"/>
                <w:kern w:val="0"/>
                <w:szCs w:val="21"/>
                <w:highlight w:val="yellow"/>
              </w:rPr>
              <w:t>（如有</w:t>
            </w:r>
            <w:r w:rsidRPr="00E27E6E">
              <w:rPr>
                <w:rFonts w:asciiTheme="minorEastAsia" w:hAnsiTheme="minorEastAsia" w:cstheme="minorEastAsia"/>
                <w:color w:val="FF0000"/>
                <w:kern w:val="0"/>
                <w:szCs w:val="21"/>
                <w:highlight w:val="yellow"/>
              </w:rPr>
              <w:t>调整需经主办方同意</w:t>
            </w:r>
            <w:r w:rsidRPr="00E27E6E">
              <w:rPr>
                <w:rFonts w:asciiTheme="minorEastAsia" w:hAnsiTheme="minorEastAsia" w:cstheme="minorEastAsia" w:hint="eastAsia"/>
                <w:color w:val="FF0000"/>
                <w:kern w:val="0"/>
                <w:szCs w:val="21"/>
                <w:highlight w:val="yellow"/>
              </w:rPr>
              <w:t>）</w:t>
            </w:r>
          </w:p>
        </w:tc>
        <w:tc>
          <w:tcPr>
            <w:tcW w:w="425" w:type="dxa"/>
            <w:shd w:val="clear" w:color="auto" w:fill="auto"/>
            <w:tcMar>
              <w:top w:w="10" w:type="dxa"/>
              <w:left w:w="10" w:type="dxa"/>
              <w:right w:w="10" w:type="dxa"/>
            </w:tcMar>
            <w:vAlign w:val="center"/>
          </w:tcPr>
          <w:p w:rsidR="006837D7" w:rsidRPr="00E27E6E" w:rsidRDefault="006837D7">
            <w:pPr>
              <w:widowControl/>
              <w:jc w:val="center"/>
              <w:textAlignment w:val="center"/>
              <w:rPr>
                <w:rFonts w:asciiTheme="minorEastAsia" w:hAnsiTheme="minorEastAsia" w:cstheme="minorEastAsia" w:hint="eastAsia"/>
                <w:color w:val="FF0000"/>
                <w:kern w:val="0"/>
                <w:szCs w:val="21"/>
                <w:highlight w:val="yellow"/>
              </w:rPr>
            </w:pPr>
            <w:r w:rsidRPr="00E27E6E">
              <w:rPr>
                <w:rFonts w:asciiTheme="minorEastAsia" w:hAnsiTheme="minorEastAsia" w:cstheme="minorEastAsia" w:hint="eastAsia"/>
                <w:color w:val="FF0000"/>
                <w:kern w:val="0"/>
                <w:szCs w:val="21"/>
                <w:highlight w:val="yellow"/>
              </w:rPr>
              <w:t>1</w:t>
            </w:r>
          </w:p>
        </w:tc>
        <w:tc>
          <w:tcPr>
            <w:tcW w:w="4271" w:type="dxa"/>
            <w:shd w:val="clear" w:color="auto" w:fill="auto"/>
            <w:tcMar>
              <w:top w:w="10" w:type="dxa"/>
              <w:left w:w="10" w:type="dxa"/>
              <w:right w:w="10" w:type="dxa"/>
            </w:tcMar>
            <w:vAlign w:val="center"/>
          </w:tcPr>
          <w:p w:rsidR="006837D7" w:rsidRPr="00E27E6E" w:rsidRDefault="006837D7">
            <w:pPr>
              <w:widowControl/>
              <w:jc w:val="left"/>
              <w:textAlignment w:val="center"/>
              <w:rPr>
                <w:rFonts w:asciiTheme="minorEastAsia" w:hAnsiTheme="minorEastAsia" w:cstheme="minorEastAsia" w:hint="eastAsia"/>
                <w:color w:val="FF0000"/>
                <w:kern w:val="0"/>
                <w:szCs w:val="21"/>
                <w:highlight w:val="yellow"/>
              </w:rPr>
            </w:pPr>
            <w:r w:rsidRPr="00E27E6E">
              <w:rPr>
                <w:rFonts w:asciiTheme="minorEastAsia" w:hAnsiTheme="minorEastAsia" w:cstheme="minorEastAsia" w:hint="eastAsia"/>
                <w:color w:val="FF0000"/>
                <w:kern w:val="0"/>
                <w:szCs w:val="21"/>
                <w:highlight w:val="yellow"/>
              </w:rPr>
              <w:t>要求</w:t>
            </w:r>
            <w:r w:rsidRPr="00E27E6E">
              <w:rPr>
                <w:rFonts w:asciiTheme="minorEastAsia" w:hAnsiTheme="minorEastAsia" w:cstheme="minorEastAsia"/>
                <w:color w:val="FF0000"/>
                <w:kern w:val="0"/>
                <w:szCs w:val="21"/>
                <w:highlight w:val="yellow"/>
              </w:rPr>
              <w:t>在海峡卫视或厦门卫视等上星卫视露出</w:t>
            </w:r>
            <w:bookmarkStart w:id="0" w:name="_GoBack"/>
            <w:bookmarkEnd w:id="0"/>
          </w:p>
        </w:tc>
      </w:tr>
    </w:tbl>
    <w:p w:rsidR="008B7B3D" w:rsidRDefault="008B7B3D">
      <w:pPr>
        <w:pStyle w:val="a6"/>
        <w:widowControl/>
        <w:shd w:val="clear" w:color="auto" w:fill="FFC000"/>
        <w:spacing w:before="50" w:beforeAutospacing="0" w:after="50" w:afterAutospacing="0"/>
        <w:rPr>
          <w:rFonts w:ascii="宋体" w:eastAsia="宋体" w:hAnsi="宋体" w:cs="宋体"/>
          <w:b/>
          <w:bCs/>
          <w:sz w:val="16"/>
          <w:szCs w:val="16"/>
        </w:rPr>
      </w:pPr>
      <w:r>
        <w:rPr>
          <w:rFonts w:ascii="宋体" w:eastAsia="宋体" w:hAnsi="宋体" w:cs="宋体" w:hint="eastAsia"/>
          <w:b/>
          <w:bCs/>
          <w:sz w:val="16"/>
          <w:szCs w:val="16"/>
        </w:rPr>
        <w:t>备注：以上规格参数应不限于但不少于所</w:t>
      </w:r>
      <w:r w:rsidR="00065025">
        <w:rPr>
          <w:rFonts w:ascii="宋体" w:eastAsia="宋体" w:hAnsi="宋体" w:cs="宋体" w:hint="eastAsia"/>
          <w:b/>
          <w:bCs/>
          <w:sz w:val="16"/>
          <w:szCs w:val="16"/>
        </w:rPr>
        <w:t>列。</w:t>
      </w:r>
    </w:p>
    <w:p w:rsidR="00BA446F" w:rsidRDefault="00BB1606">
      <w:pPr>
        <w:pStyle w:val="a6"/>
        <w:widowControl/>
        <w:shd w:val="clear" w:color="auto" w:fill="FFC000"/>
        <w:spacing w:before="50" w:beforeAutospacing="0" w:after="50" w:afterAutospacing="0"/>
        <w:rPr>
          <w:rFonts w:ascii="宋体" w:eastAsia="宋体" w:hAnsi="宋体" w:cs="宋体"/>
          <w:b/>
          <w:bCs/>
          <w:sz w:val="16"/>
          <w:szCs w:val="16"/>
        </w:rPr>
      </w:pPr>
      <w:r>
        <w:rPr>
          <w:rFonts w:ascii="宋体" w:eastAsia="宋体" w:hAnsi="宋体" w:cs="宋体" w:hint="eastAsia"/>
          <w:b/>
          <w:bCs/>
          <w:sz w:val="16"/>
          <w:szCs w:val="16"/>
        </w:rPr>
        <w:t>3、其他与项目相关：</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（1）承办方具有独立的企业法人资格，具有此类活动组织策划的经营范围；</w:t>
      </w:r>
    </w:p>
    <w:p w:rsidR="00BA446F" w:rsidRPr="00351AD0" w:rsidRDefault="00BB1606">
      <w:pPr>
        <w:pStyle w:val="a6"/>
        <w:widowControl/>
        <w:spacing w:before="50" w:beforeAutospacing="0" w:after="50" w:afterAutospacing="0"/>
        <w:rPr>
          <w:rStyle w:val="a8"/>
          <w:rFonts w:ascii="宋体" w:eastAsia="宋体" w:hAnsi="宋体" w:cs="宋体"/>
          <w:b w:val="0"/>
          <w:bCs/>
          <w:color w:val="000000"/>
          <w:sz w:val="16"/>
          <w:szCs w:val="16"/>
        </w:rPr>
      </w:pPr>
      <w:r w:rsidRPr="00351AD0">
        <w:rPr>
          <w:rStyle w:val="a8"/>
          <w:rFonts w:ascii="宋体" w:eastAsia="宋体" w:hAnsi="宋体" w:cs="宋体" w:hint="eastAsia"/>
          <w:b w:val="0"/>
          <w:bCs/>
          <w:color w:val="000000"/>
          <w:sz w:val="16"/>
          <w:szCs w:val="16"/>
        </w:rPr>
        <w:t>（2）具有健全的组织机构和内部制度，具有独立运作此类活动的专业团队。有参与执行国际性活动或展会项目优先，.有以主办或承办身份承接执行过国家级活动或展会项目优先；</w:t>
      </w:r>
    </w:p>
    <w:p w:rsidR="00BA446F" w:rsidRPr="00351AD0" w:rsidRDefault="00BB1606">
      <w:pPr>
        <w:pStyle w:val="a6"/>
        <w:widowControl/>
        <w:spacing w:before="50" w:beforeAutospacing="0" w:after="50" w:afterAutospacing="0"/>
        <w:rPr>
          <w:rStyle w:val="a8"/>
          <w:rFonts w:ascii="宋体" w:eastAsia="宋体" w:hAnsi="宋体" w:cs="宋体"/>
          <w:color w:val="000000" w:themeColor="text1"/>
          <w:sz w:val="16"/>
          <w:szCs w:val="16"/>
        </w:rPr>
      </w:pPr>
      <w:r>
        <w:rPr>
          <w:rFonts w:ascii="宋体" w:eastAsia="宋体" w:hAnsi="宋体" w:cs="宋体" w:hint="eastAsia"/>
          <w:sz w:val="16"/>
          <w:szCs w:val="16"/>
        </w:rPr>
        <w:t>（3）</w:t>
      </w:r>
      <w:r>
        <w:rPr>
          <w:rStyle w:val="a8"/>
          <w:rFonts w:ascii="宋体" w:eastAsia="宋体" w:hAnsi="宋体" w:cs="宋体" w:hint="eastAsia"/>
          <w:b w:val="0"/>
          <w:bCs/>
          <w:color w:val="000000"/>
          <w:sz w:val="16"/>
          <w:szCs w:val="16"/>
        </w:rPr>
        <w:t>投标人应具备此类大型活动承办经验的企业。需提供本企业承办大型活动的相</w:t>
      </w:r>
      <w:r w:rsidRPr="00351AD0">
        <w:rPr>
          <w:rStyle w:val="a8"/>
          <w:rFonts w:ascii="宋体" w:eastAsia="宋体" w:hAnsi="宋体" w:cs="宋体" w:hint="eastAsia"/>
          <w:b w:val="0"/>
          <w:bCs/>
          <w:color w:val="000000" w:themeColor="text1"/>
          <w:sz w:val="16"/>
          <w:szCs w:val="16"/>
        </w:rPr>
        <w:t>关证明材料复印件</w:t>
      </w:r>
      <w:r w:rsidRPr="00351AD0">
        <w:rPr>
          <w:rStyle w:val="a8"/>
          <w:rFonts w:ascii="宋体" w:eastAsia="宋体" w:hAnsi="宋体" w:cs="宋体" w:hint="eastAsia"/>
          <w:color w:val="000000" w:themeColor="text1"/>
          <w:sz w:val="16"/>
          <w:szCs w:val="16"/>
        </w:rPr>
        <w:t>（提供相关发票复印件和</w:t>
      </w:r>
      <w:r w:rsidR="00065025" w:rsidRPr="00351AD0">
        <w:rPr>
          <w:rStyle w:val="a8"/>
          <w:rFonts w:ascii="宋体" w:eastAsia="宋体" w:hAnsi="宋体" w:cs="宋体" w:hint="eastAsia"/>
          <w:color w:val="000000" w:themeColor="text1"/>
          <w:sz w:val="16"/>
          <w:szCs w:val="16"/>
        </w:rPr>
        <w:t>活动项目</w:t>
      </w:r>
      <w:r w:rsidRPr="00351AD0">
        <w:rPr>
          <w:rStyle w:val="a8"/>
          <w:rFonts w:ascii="宋体" w:eastAsia="宋体" w:hAnsi="宋体" w:cs="宋体" w:hint="eastAsia"/>
          <w:color w:val="000000" w:themeColor="text1"/>
          <w:sz w:val="16"/>
          <w:szCs w:val="16"/>
        </w:rPr>
        <w:t>清单复印件，须加盖公章）。  </w:t>
      </w:r>
    </w:p>
    <w:p w:rsidR="00BA446F" w:rsidRPr="00351AD0" w:rsidRDefault="00BB1606">
      <w:pPr>
        <w:pStyle w:val="a6"/>
        <w:widowControl/>
        <w:spacing w:before="50" w:beforeAutospacing="0" w:after="50" w:afterAutospacing="0"/>
        <w:rPr>
          <w:rFonts w:ascii="宋体" w:eastAsia="宋体" w:hAnsi="宋体" w:cs="宋体"/>
          <w:b/>
          <w:bCs/>
          <w:color w:val="000000" w:themeColor="text1"/>
          <w:sz w:val="16"/>
          <w:szCs w:val="16"/>
        </w:rPr>
      </w:pPr>
      <w:r w:rsidRPr="00351AD0">
        <w:rPr>
          <w:rFonts w:ascii="宋体" w:eastAsia="宋体" w:hAnsi="宋体" w:cs="宋体" w:hint="eastAsia"/>
          <w:color w:val="000000" w:themeColor="text1"/>
          <w:sz w:val="16"/>
          <w:szCs w:val="16"/>
        </w:rPr>
        <w:t>（4）投标人需依据本项目特点及项目需要</w:t>
      </w:r>
      <w:r w:rsidRPr="00351AD0">
        <w:rPr>
          <w:rFonts w:ascii="宋体" w:eastAsia="宋体" w:hAnsi="宋体" w:cs="宋体" w:hint="eastAsia"/>
          <w:b/>
          <w:bCs/>
          <w:color w:val="000000" w:themeColor="text1"/>
          <w:sz w:val="16"/>
          <w:szCs w:val="16"/>
        </w:rPr>
        <w:t>结合实地环境情况，提供整体的企划方案（</w:t>
      </w:r>
      <w:proofErr w:type="gramStart"/>
      <w:r w:rsidRPr="00351AD0">
        <w:rPr>
          <w:rFonts w:ascii="宋体" w:eastAsia="宋体" w:hAnsi="宋体" w:cs="宋体" w:hint="eastAsia"/>
          <w:b/>
          <w:bCs/>
          <w:color w:val="000000" w:themeColor="text1"/>
          <w:sz w:val="16"/>
          <w:szCs w:val="16"/>
        </w:rPr>
        <w:t>含演职</w:t>
      </w:r>
      <w:proofErr w:type="gramEnd"/>
      <w:r w:rsidRPr="00351AD0">
        <w:rPr>
          <w:rFonts w:ascii="宋体" w:eastAsia="宋体" w:hAnsi="宋体" w:cs="宋体" w:hint="eastAsia"/>
          <w:b/>
          <w:bCs/>
          <w:color w:val="000000" w:themeColor="text1"/>
          <w:sz w:val="16"/>
          <w:szCs w:val="16"/>
        </w:rPr>
        <w:t>人员名单、实景图片）。</w:t>
      </w:r>
    </w:p>
    <w:p w:rsidR="00BA446F" w:rsidRPr="00351AD0" w:rsidRDefault="00BB1606">
      <w:pPr>
        <w:pStyle w:val="a6"/>
        <w:widowControl/>
        <w:spacing w:before="50" w:beforeAutospacing="0" w:after="50" w:afterAutospacing="0"/>
        <w:rPr>
          <w:rFonts w:ascii="宋体" w:eastAsia="宋体" w:hAnsi="宋体" w:cs="宋体"/>
          <w:b/>
          <w:bCs/>
          <w:color w:val="000000" w:themeColor="text1"/>
          <w:sz w:val="16"/>
          <w:szCs w:val="16"/>
        </w:rPr>
      </w:pPr>
      <w:r w:rsidRPr="00351AD0">
        <w:rPr>
          <w:rFonts w:ascii="宋体" w:eastAsia="宋体" w:hAnsi="宋体" w:cs="宋体" w:hint="eastAsia"/>
          <w:b/>
          <w:bCs/>
          <w:color w:val="000000" w:themeColor="text1"/>
          <w:sz w:val="16"/>
          <w:szCs w:val="16"/>
        </w:rPr>
        <w:t>（5）投标人需提供本项目的负责人的情况表，并注明相关活动工作经验，学历、职称等；以及提供拟担任本项目的相关人员情况表，并注明联系方式、学历、职称等。（※上述人员须提供毕业证书及职称等相关证明材料）。</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（6）投标人应具备创新活动的策划能力和经验，专业的主视觉/展览设计水平和相关案例，以确保活动的呈现效果和传播效果。</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（7）投标人需具备一定的文创商户资源和</w:t>
      </w:r>
      <w:proofErr w:type="gramStart"/>
      <w:r>
        <w:rPr>
          <w:rFonts w:ascii="宋体" w:eastAsia="宋体" w:hAnsi="宋体" w:cs="宋体" w:hint="eastAsia"/>
          <w:sz w:val="16"/>
          <w:szCs w:val="16"/>
        </w:rPr>
        <w:t>文创</w:t>
      </w:r>
      <w:proofErr w:type="gramEnd"/>
      <w:r>
        <w:rPr>
          <w:rFonts w:ascii="宋体" w:eastAsia="宋体" w:hAnsi="宋体" w:cs="宋体" w:hint="eastAsia"/>
          <w:sz w:val="16"/>
          <w:szCs w:val="16"/>
        </w:rPr>
        <w:t>行业影响力，以便更好地组织和调度商户参与，同时提升</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在文创行业内的品牌力和吸引力，为后续拓展更多的</w:t>
      </w:r>
      <w:proofErr w:type="gramStart"/>
      <w:r>
        <w:rPr>
          <w:rFonts w:ascii="宋体" w:eastAsia="宋体" w:hAnsi="宋体" w:cs="宋体" w:hint="eastAsia"/>
          <w:sz w:val="16"/>
          <w:szCs w:val="16"/>
        </w:rPr>
        <w:t>湄洲岛文旅合作</w:t>
      </w:r>
      <w:proofErr w:type="gramEnd"/>
      <w:r>
        <w:rPr>
          <w:rFonts w:ascii="宋体" w:eastAsia="宋体" w:hAnsi="宋体" w:cs="宋体" w:hint="eastAsia"/>
          <w:sz w:val="16"/>
          <w:szCs w:val="16"/>
        </w:rPr>
        <w:t>奠定基础。</w:t>
      </w:r>
    </w:p>
    <w:p w:rsidR="00BA446F" w:rsidRPr="00E25851" w:rsidRDefault="00BB1606">
      <w:pPr>
        <w:pStyle w:val="a6"/>
        <w:widowControl/>
        <w:spacing w:before="50" w:beforeAutospacing="0" w:after="50" w:afterAutospacing="0"/>
        <w:rPr>
          <w:rFonts w:ascii="宋体" w:eastAsia="宋体" w:hAnsi="宋体" w:cs="宋体"/>
          <w:b/>
          <w:color w:val="FF0000"/>
          <w:sz w:val="16"/>
          <w:szCs w:val="16"/>
        </w:rPr>
      </w:pPr>
      <w:r w:rsidRPr="00E25851">
        <w:rPr>
          <w:rFonts w:ascii="宋体" w:eastAsia="宋体" w:hAnsi="宋体" w:cs="宋体" w:hint="eastAsia"/>
          <w:b/>
          <w:color w:val="FF0000"/>
          <w:sz w:val="16"/>
          <w:szCs w:val="16"/>
          <w:highlight w:val="yellow"/>
        </w:rPr>
        <w:lastRenderedPageBreak/>
        <w:t>（8）承办方投标报价时需提供详细的投标分项</w:t>
      </w:r>
      <w:r w:rsidR="00E25851" w:rsidRPr="00E25851">
        <w:rPr>
          <w:rFonts w:ascii="宋体" w:eastAsia="宋体" w:hAnsi="宋体" w:cs="宋体" w:hint="eastAsia"/>
          <w:b/>
          <w:color w:val="FF0000"/>
          <w:sz w:val="16"/>
          <w:szCs w:val="16"/>
          <w:highlight w:val="yellow"/>
        </w:rPr>
        <w:t>规格、</w:t>
      </w:r>
      <w:r w:rsidR="00E25851" w:rsidRPr="00E25851">
        <w:rPr>
          <w:rFonts w:ascii="宋体" w:eastAsia="宋体" w:hAnsi="宋体" w:cs="宋体"/>
          <w:b/>
          <w:color w:val="FF0000"/>
          <w:sz w:val="16"/>
          <w:szCs w:val="16"/>
          <w:highlight w:val="yellow"/>
        </w:rPr>
        <w:t>数量及质量标准</w:t>
      </w:r>
      <w:r w:rsidRPr="00E25851">
        <w:rPr>
          <w:rFonts w:ascii="宋体" w:eastAsia="宋体" w:hAnsi="宋体" w:cs="宋体" w:hint="eastAsia"/>
          <w:b/>
          <w:color w:val="FF0000"/>
          <w:sz w:val="16"/>
          <w:szCs w:val="16"/>
          <w:highlight w:val="yellow"/>
        </w:rPr>
        <w:t>，在合同履行期间，招标方根据承办方的投标报价对其</w:t>
      </w:r>
      <w:r w:rsidR="00E25851" w:rsidRPr="00E25851">
        <w:rPr>
          <w:rFonts w:ascii="宋体" w:eastAsia="宋体" w:hAnsi="宋体" w:cs="宋体" w:hint="eastAsia"/>
          <w:b/>
          <w:color w:val="FF0000"/>
          <w:sz w:val="16"/>
          <w:szCs w:val="16"/>
          <w:highlight w:val="yellow"/>
        </w:rPr>
        <w:t>服务</w:t>
      </w:r>
      <w:r w:rsidR="00E25851" w:rsidRPr="00E25851">
        <w:rPr>
          <w:rFonts w:ascii="宋体" w:eastAsia="宋体" w:hAnsi="宋体" w:cs="宋体"/>
          <w:b/>
          <w:color w:val="FF0000"/>
          <w:sz w:val="16"/>
          <w:szCs w:val="16"/>
          <w:highlight w:val="yellow"/>
        </w:rPr>
        <w:t>承诺内容</w:t>
      </w:r>
      <w:r w:rsidR="00E25851" w:rsidRPr="00E25851">
        <w:rPr>
          <w:rFonts w:ascii="宋体" w:eastAsia="宋体" w:hAnsi="宋体" w:cs="宋体" w:hint="eastAsia"/>
          <w:b/>
          <w:color w:val="FF0000"/>
          <w:sz w:val="16"/>
          <w:szCs w:val="16"/>
          <w:highlight w:val="yellow"/>
        </w:rPr>
        <w:t>进行考核，如承办方</w:t>
      </w:r>
      <w:r w:rsidRPr="00E25851">
        <w:rPr>
          <w:rFonts w:ascii="宋体" w:eastAsia="宋体" w:hAnsi="宋体" w:cs="宋体" w:hint="eastAsia"/>
          <w:b/>
          <w:color w:val="FF0000"/>
          <w:sz w:val="16"/>
          <w:szCs w:val="16"/>
          <w:highlight w:val="yellow"/>
        </w:rPr>
        <w:t>没有满足其投标承诺的，招标方有权扣除补助金额或者终止合同。</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（9）对外宣传的相关视频等材料需经招标方同意，方可对外呈现。</w:t>
      </w:r>
    </w:p>
    <w:p w:rsidR="00BA446F" w:rsidRDefault="00BB1606">
      <w:pPr>
        <w:pStyle w:val="a6"/>
        <w:widowControl/>
        <w:spacing w:before="50" w:beforeAutospacing="0" w:after="50" w:afterAutospacing="0"/>
        <w:rPr>
          <w:rFonts w:ascii="宋体" w:eastAsia="宋体" w:hAnsi="宋体" w:cs="宋体"/>
          <w:b/>
          <w:bCs/>
          <w:sz w:val="16"/>
          <w:szCs w:val="16"/>
        </w:rPr>
      </w:pPr>
      <w:r>
        <w:rPr>
          <w:rFonts w:ascii="宋体" w:eastAsia="宋体" w:hAnsi="宋体" w:cs="宋体" w:hint="eastAsia"/>
          <w:b/>
          <w:bCs/>
          <w:sz w:val="16"/>
          <w:szCs w:val="16"/>
        </w:rPr>
        <w:t>（10）安全责任：</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Calibri" w:eastAsia="宋体" w:hAnsi="Calibri" w:cs="Calibri"/>
          <w:sz w:val="16"/>
          <w:szCs w:val="16"/>
        </w:rPr>
        <w:t>①</w:t>
      </w:r>
      <w:r>
        <w:rPr>
          <w:rFonts w:ascii="宋体" w:eastAsia="宋体" w:hAnsi="宋体" w:cs="宋体" w:hint="eastAsia"/>
          <w:sz w:val="16"/>
          <w:szCs w:val="16"/>
        </w:rPr>
        <w:t>因舞台、灯光、音响、现场电缆等设施问题出现安全事故，或工作人员在来回路途及活动现场期间出现安全事故，造成人员伤亡，中标方承担全部安全责任。按照《伤残等级赔偿标准》的相关规定给予相应赔偿，还应承担伤亡人员后续费用。</w:t>
      </w:r>
    </w:p>
    <w:p w:rsidR="00BA446F" w:rsidRPr="00E25851" w:rsidRDefault="00BB1606">
      <w:pPr>
        <w:pStyle w:val="a6"/>
        <w:widowControl/>
        <w:spacing w:before="50" w:beforeAutospacing="0" w:after="50" w:afterAutospacing="0"/>
        <w:ind w:firstLineChars="200" w:firstLine="320"/>
        <w:rPr>
          <w:rFonts w:ascii="宋体" w:eastAsia="宋体" w:hAnsi="宋体" w:cs="宋体"/>
          <w:b/>
          <w:color w:val="FF0000"/>
          <w:sz w:val="16"/>
          <w:szCs w:val="16"/>
        </w:rPr>
      </w:pPr>
      <w:r>
        <w:rPr>
          <w:rFonts w:ascii="Calibri" w:eastAsia="宋体" w:hAnsi="Calibri" w:cs="Calibri"/>
          <w:sz w:val="16"/>
          <w:szCs w:val="16"/>
        </w:rPr>
        <w:t>②</w:t>
      </w:r>
      <w:r w:rsidRPr="00E25851">
        <w:rPr>
          <w:rFonts w:ascii="宋体" w:eastAsia="宋体" w:hAnsi="宋体" w:cs="宋体" w:hint="eastAsia"/>
          <w:b/>
          <w:color w:val="FF0000"/>
          <w:sz w:val="16"/>
          <w:szCs w:val="16"/>
          <w:highlight w:val="yellow"/>
        </w:rPr>
        <w:t>活动现场（中标方负责区域内）</w:t>
      </w:r>
      <w:r w:rsidR="00E25851" w:rsidRPr="00E25851">
        <w:rPr>
          <w:rFonts w:ascii="宋体" w:eastAsia="宋体" w:hAnsi="宋体" w:cs="宋体" w:hint="eastAsia"/>
          <w:b/>
          <w:color w:val="FF0000"/>
          <w:sz w:val="16"/>
          <w:szCs w:val="16"/>
          <w:highlight w:val="yellow"/>
        </w:rPr>
        <w:t>因</w:t>
      </w:r>
      <w:r w:rsidR="00E25851" w:rsidRPr="00E25851">
        <w:rPr>
          <w:rFonts w:ascii="宋体" w:eastAsia="宋体" w:hAnsi="宋体" w:cs="宋体"/>
          <w:b/>
          <w:color w:val="FF0000"/>
          <w:sz w:val="16"/>
          <w:szCs w:val="16"/>
          <w:highlight w:val="yellow"/>
        </w:rPr>
        <w:t>中标方引起的</w:t>
      </w:r>
      <w:r w:rsidR="00E25851" w:rsidRPr="00E25851">
        <w:rPr>
          <w:rFonts w:ascii="宋体" w:eastAsia="宋体" w:hAnsi="宋体" w:cs="宋体" w:hint="eastAsia"/>
          <w:b/>
          <w:color w:val="FF0000"/>
          <w:sz w:val="16"/>
          <w:szCs w:val="16"/>
          <w:highlight w:val="yellow"/>
        </w:rPr>
        <w:t>且责任判定归中标方负主要责任的</w:t>
      </w:r>
      <w:r w:rsidRPr="00E25851">
        <w:rPr>
          <w:rFonts w:ascii="宋体" w:eastAsia="宋体" w:hAnsi="宋体" w:cs="宋体" w:hint="eastAsia"/>
          <w:b/>
          <w:color w:val="FF0000"/>
          <w:sz w:val="16"/>
          <w:szCs w:val="16"/>
          <w:highlight w:val="yellow"/>
        </w:rPr>
        <w:t>群体性事件未得到有效制止，出现人员伤亡事故的，责任由中标方承担。赔偿费用由中标方负责且每发生一起</w:t>
      </w:r>
      <w:r w:rsidRPr="00E25851">
        <w:rPr>
          <w:rFonts w:ascii="宋体" w:eastAsia="宋体" w:hAnsi="宋体" w:cs="宋体" w:hint="eastAsia"/>
          <w:b/>
          <w:bCs/>
          <w:color w:val="FF0000"/>
          <w:sz w:val="16"/>
          <w:szCs w:val="16"/>
          <w:highlight w:val="yellow"/>
        </w:rPr>
        <w:t>扣5万元</w:t>
      </w:r>
      <w:r w:rsidRPr="00E25851">
        <w:rPr>
          <w:rFonts w:ascii="宋体" w:eastAsia="宋体" w:hAnsi="宋体" w:cs="宋体" w:hint="eastAsia"/>
          <w:b/>
          <w:color w:val="FF0000"/>
          <w:sz w:val="16"/>
          <w:szCs w:val="16"/>
          <w:highlight w:val="yellow"/>
        </w:rPr>
        <w:t>。</w:t>
      </w:r>
    </w:p>
    <w:p w:rsidR="00BA446F" w:rsidRDefault="00BB1606">
      <w:pPr>
        <w:pStyle w:val="a6"/>
        <w:widowControl/>
        <w:spacing w:before="50" w:beforeAutospacing="0" w:after="50" w:afterAutospacing="0"/>
        <w:rPr>
          <w:rFonts w:ascii="宋体" w:eastAsia="宋体" w:hAnsi="宋体" w:cs="宋体"/>
          <w:b/>
          <w:bCs/>
          <w:sz w:val="16"/>
          <w:szCs w:val="16"/>
        </w:rPr>
      </w:pPr>
      <w:r>
        <w:rPr>
          <w:rFonts w:ascii="宋体" w:eastAsia="宋体" w:hAnsi="宋体" w:cs="宋体" w:hint="eastAsia"/>
          <w:b/>
          <w:bCs/>
          <w:sz w:val="16"/>
          <w:szCs w:val="16"/>
        </w:rPr>
        <w:t>（11）质量控制</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Calibri" w:eastAsia="宋体" w:hAnsi="Calibri" w:cs="Calibri"/>
          <w:sz w:val="16"/>
          <w:szCs w:val="16"/>
        </w:rPr>
        <w:t>①</w:t>
      </w:r>
      <w:r>
        <w:rPr>
          <w:rFonts w:ascii="宋体" w:eastAsia="宋体" w:hAnsi="宋体" w:cs="宋体" w:hint="eastAsia"/>
          <w:sz w:val="16"/>
          <w:szCs w:val="16"/>
        </w:rPr>
        <w:t>招标人有权根据实际情况对方案进行优化与调整。</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Calibri" w:eastAsia="宋体" w:hAnsi="Calibri" w:cs="Calibri"/>
          <w:sz w:val="16"/>
          <w:szCs w:val="16"/>
        </w:rPr>
        <w:t>②</w:t>
      </w:r>
      <w:r>
        <w:rPr>
          <w:rFonts w:ascii="宋体" w:eastAsia="宋体" w:hAnsi="宋体" w:cs="宋体" w:hint="eastAsia"/>
          <w:sz w:val="16"/>
          <w:szCs w:val="16"/>
        </w:rPr>
        <w:t>中标人应根据招标人确定的最终创意、执行方案，保质保量地展开本次采购活动。</w:t>
      </w:r>
    </w:p>
    <w:p w:rsidR="00BA446F" w:rsidRDefault="00BB1606">
      <w:pPr>
        <w:pStyle w:val="a6"/>
        <w:widowControl/>
        <w:spacing w:before="50" w:beforeAutospacing="0" w:after="50" w:afterAutospacing="0"/>
        <w:rPr>
          <w:rFonts w:ascii="宋体" w:eastAsia="宋体" w:hAnsi="宋体" w:cs="宋体"/>
          <w:b/>
          <w:bCs/>
          <w:sz w:val="16"/>
          <w:szCs w:val="16"/>
        </w:rPr>
      </w:pPr>
      <w:r>
        <w:rPr>
          <w:rFonts w:ascii="宋体" w:eastAsia="宋体" w:hAnsi="宋体" w:cs="宋体" w:hint="eastAsia"/>
          <w:b/>
          <w:bCs/>
          <w:sz w:val="16"/>
          <w:szCs w:val="16"/>
        </w:rPr>
        <w:t>（12）专利说明</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Calibri" w:eastAsia="宋体" w:hAnsi="Calibri" w:cs="Calibri"/>
          <w:sz w:val="16"/>
          <w:szCs w:val="16"/>
        </w:rPr>
        <w:t>①</w:t>
      </w:r>
      <w:r>
        <w:rPr>
          <w:rFonts w:ascii="宋体" w:eastAsia="宋体" w:hAnsi="宋体" w:cs="宋体" w:hint="eastAsia"/>
          <w:sz w:val="16"/>
          <w:szCs w:val="16"/>
        </w:rPr>
        <w:t>投标人提供的货物、服务必须要具有自主知识产权，获取合同的投标人应保证</w:t>
      </w:r>
      <w:proofErr w:type="gramStart"/>
      <w:r>
        <w:rPr>
          <w:rFonts w:ascii="宋体" w:eastAsia="宋体" w:hAnsi="宋体" w:cs="宋体" w:hint="eastAsia"/>
          <w:sz w:val="16"/>
          <w:szCs w:val="16"/>
        </w:rPr>
        <w:t>福建省正辉招标</w:t>
      </w:r>
      <w:proofErr w:type="gramEnd"/>
      <w:r>
        <w:rPr>
          <w:rFonts w:ascii="宋体" w:eastAsia="宋体" w:hAnsi="宋体" w:cs="宋体" w:hint="eastAsia"/>
          <w:sz w:val="16"/>
          <w:szCs w:val="16"/>
        </w:rPr>
        <w:t>代理有限公司和用户不受到第三方关于侵犯专利权的指控，任何第三方如果提出指控，获得合同的投标人应与第三方交涉，承担可能发生的一切法律责任、费用和后果，并赔偿</w:t>
      </w:r>
      <w:proofErr w:type="gramStart"/>
      <w:r>
        <w:rPr>
          <w:rFonts w:ascii="宋体" w:eastAsia="宋体" w:hAnsi="宋体" w:cs="宋体" w:hint="eastAsia"/>
          <w:sz w:val="16"/>
          <w:szCs w:val="16"/>
        </w:rPr>
        <w:t>福建省正辉招标</w:t>
      </w:r>
      <w:proofErr w:type="gramEnd"/>
      <w:r>
        <w:rPr>
          <w:rFonts w:ascii="宋体" w:eastAsia="宋体" w:hAnsi="宋体" w:cs="宋体" w:hint="eastAsia"/>
          <w:sz w:val="16"/>
          <w:szCs w:val="16"/>
        </w:rPr>
        <w:t>代理有限公司和用户的损失。</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Calibri" w:eastAsia="宋体" w:hAnsi="Calibri" w:cs="Calibri"/>
          <w:sz w:val="16"/>
          <w:szCs w:val="16"/>
        </w:rPr>
        <w:t>②</w:t>
      </w:r>
      <w:r>
        <w:rPr>
          <w:rFonts w:ascii="宋体" w:eastAsia="宋体" w:hAnsi="宋体" w:cs="宋体" w:hint="eastAsia"/>
          <w:sz w:val="16"/>
          <w:szCs w:val="16"/>
        </w:rPr>
        <w:t>投标人不得以任何形式向与本项目无关的其他单位或人员提供采购文件及所附的有关资料，如违反，必须赔偿</w:t>
      </w:r>
      <w:proofErr w:type="gramStart"/>
      <w:r>
        <w:rPr>
          <w:rFonts w:ascii="宋体" w:eastAsia="宋体" w:hAnsi="宋体" w:cs="宋体" w:hint="eastAsia"/>
          <w:sz w:val="16"/>
          <w:szCs w:val="16"/>
        </w:rPr>
        <w:t>福建省正辉招标</w:t>
      </w:r>
      <w:proofErr w:type="gramEnd"/>
      <w:r>
        <w:rPr>
          <w:rFonts w:ascii="宋体" w:eastAsia="宋体" w:hAnsi="宋体" w:cs="宋体" w:hint="eastAsia"/>
          <w:sz w:val="16"/>
          <w:szCs w:val="16"/>
        </w:rPr>
        <w:t>代理有限公司和用户的所有损失，且</w:t>
      </w:r>
      <w:proofErr w:type="gramStart"/>
      <w:r>
        <w:rPr>
          <w:rFonts w:ascii="宋体" w:eastAsia="宋体" w:hAnsi="宋体" w:cs="宋体" w:hint="eastAsia"/>
          <w:sz w:val="16"/>
          <w:szCs w:val="16"/>
        </w:rPr>
        <w:t>福建省正辉招标</w:t>
      </w:r>
      <w:proofErr w:type="gramEnd"/>
      <w:r>
        <w:rPr>
          <w:rFonts w:ascii="宋体" w:eastAsia="宋体" w:hAnsi="宋体" w:cs="宋体" w:hint="eastAsia"/>
          <w:sz w:val="16"/>
          <w:szCs w:val="16"/>
        </w:rPr>
        <w:t>代理有限公司和用户保留追究法律责任的权力。</w:t>
      </w:r>
    </w:p>
    <w:p w:rsidR="00BA446F" w:rsidRDefault="00BB1606">
      <w:pPr>
        <w:pStyle w:val="a6"/>
        <w:widowControl/>
        <w:spacing w:before="50" w:beforeAutospacing="0" w:after="50" w:afterAutospacing="0"/>
        <w:ind w:firstLineChars="200" w:firstLine="320"/>
        <w:rPr>
          <w:rFonts w:ascii="宋体" w:eastAsia="宋体" w:hAnsi="宋体" w:cs="宋体"/>
          <w:sz w:val="16"/>
          <w:szCs w:val="16"/>
        </w:rPr>
      </w:pPr>
      <w:r>
        <w:rPr>
          <w:rFonts w:ascii="Calibri" w:eastAsia="宋体" w:hAnsi="Calibri" w:cs="Calibri"/>
          <w:sz w:val="16"/>
          <w:szCs w:val="16"/>
        </w:rPr>
        <w:t>③</w:t>
      </w:r>
      <w:r>
        <w:rPr>
          <w:rFonts w:ascii="宋体" w:eastAsia="宋体" w:hAnsi="宋体" w:cs="宋体" w:hint="eastAsia"/>
          <w:sz w:val="16"/>
          <w:szCs w:val="16"/>
        </w:rPr>
        <w:t>中标人收到中标通知书后，须凭中标通知书跟采购人签订合同。</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（13）本采购文件未明确的其它约定事项或条款，待采购人与中标投标人签订合同时，由双方协商订立。</w:t>
      </w:r>
    </w:p>
    <w:p w:rsidR="00BA446F" w:rsidRDefault="00BB1606">
      <w:pPr>
        <w:pStyle w:val="a6"/>
        <w:widowControl/>
        <w:spacing w:before="50" w:beforeAutospacing="0" w:after="50" w:afterAutospacing="0"/>
        <w:rPr>
          <w:b/>
          <w:bCs/>
        </w:rPr>
      </w:pPr>
      <w:r>
        <w:rPr>
          <w:rFonts w:ascii="宋体" w:eastAsia="宋体" w:hAnsi="宋体" w:cs="宋体" w:hint="eastAsia"/>
          <w:b/>
          <w:bCs/>
          <w:sz w:val="16"/>
          <w:szCs w:val="16"/>
        </w:rPr>
        <w:t>五、商务条件</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包：1</w:t>
      </w:r>
      <w:r>
        <w:rPr>
          <w:rFonts w:ascii="宋体" w:eastAsia="宋体" w:hAnsi="宋体" w:cs="宋体" w:hint="eastAsia"/>
          <w:sz w:val="16"/>
          <w:szCs w:val="16"/>
        </w:rPr>
        <w:br/>
        <w:t>1、交付地点：莆田市</w:t>
      </w:r>
      <w:proofErr w:type="gramStart"/>
      <w:r>
        <w:rPr>
          <w:rFonts w:ascii="宋体" w:eastAsia="宋体" w:hAnsi="宋体" w:cs="宋体" w:hint="eastAsia"/>
          <w:sz w:val="16"/>
          <w:szCs w:val="16"/>
        </w:rPr>
        <w:t>湄洲岛</w:t>
      </w:r>
      <w:proofErr w:type="gramEnd"/>
      <w:r>
        <w:rPr>
          <w:rFonts w:ascii="宋体" w:eastAsia="宋体" w:hAnsi="宋体" w:cs="宋体" w:hint="eastAsia"/>
          <w:sz w:val="16"/>
          <w:szCs w:val="16"/>
        </w:rPr>
        <w:t>旅游集散中心 </w:t>
      </w:r>
      <w:r>
        <w:rPr>
          <w:rFonts w:ascii="宋体" w:eastAsia="宋体" w:hAnsi="宋体" w:cs="宋体" w:hint="eastAsia"/>
          <w:sz w:val="16"/>
          <w:szCs w:val="16"/>
        </w:rPr>
        <w:br/>
      </w:r>
      <w:r>
        <w:rPr>
          <w:rFonts w:ascii="宋体" w:eastAsia="宋体" w:hAnsi="宋体" w:cs="宋体" w:hint="eastAsia"/>
          <w:color w:val="000000" w:themeColor="text1"/>
          <w:sz w:val="16"/>
          <w:szCs w:val="16"/>
        </w:rPr>
        <w:t>2、交付时间：合同签订后需按采购人的具体活动方案时间完成活动并交付验收，需确保验收合格。</w:t>
      </w:r>
      <w:r>
        <w:rPr>
          <w:rFonts w:ascii="宋体" w:eastAsia="宋体" w:hAnsi="宋体" w:cs="宋体" w:hint="eastAsia"/>
          <w:color w:val="000000" w:themeColor="text1"/>
          <w:sz w:val="16"/>
          <w:szCs w:val="16"/>
        </w:rPr>
        <w:br/>
        <w:t>3、交付条件</w:t>
      </w:r>
      <w:r>
        <w:rPr>
          <w:rFonts w:ascii="宋体" w:eastAsia="宋体" w:hAnsi="宋体" w:cs="宋体" w:hint="eastAsia"/>
          <w:sz w:val="16"/>
          <w:szCs w:val="16"/>
        </w:rPr>
        <w:t>：按照竞争性谈判文件及签订合同要求验收合格可供使用。</w:t>
      </w:r>
    </w:p>
    <w:p w:rsidR="00BA446F" w:rsidRDefault="00BB1606">
      <w:pPr>
        <w:pStyle w:val="a6"/>
        <w:widowControl/>
        <w:numPr>
          <w:ilvl w:val="0"/>
          <w:numId w:val="1"/>
        </w:numPr>
        <w:spacing w:before="50" w:beforeAutospacing="0" w:after="50" w:afterAutospacing="0"/>
        <w:rPr>
          <w:rFonts w:ascii="宋体" w:eastAsia="宋体" w:hAnsi="宋体" w:cs="宋体"/>
          <w:b/>
          <w:bCs/>
          <w:color w:val="FF0000"/>
          <w:sz w:val="16"/>
          <w:szCs w:val="16"/>
        </w:rPr>
      </w:pPr>
      <w:r>
        <w:rPr>
          <w:rFonts w:ascii="宋体" w:eastAsia="宋体" w:hAnsi="宋体" w:cs="宋体" w:hint="eastAsia"/>
          <w:sz w:val="16"/>
          <w:szCs w:val="16"/>
        </w:rPr>
        <w:t>是否收取履约保证金：是。履约保证金百分比：10%。</w:t>
      </w:r>
      <w:r>
        <w:rPr>
          <w:rFonts w:ascii="宋体" w:eastAsia="宋体" w:hAnsi="宋体" w:cs="宋体" w:hint="eastAsia"/>
          <w:b/>
          <w:bCs/>
          <w:color w:val="FF0000"/>
          <w:sz w:val="16"/>
          <w:szCs w:val="16"/>
        </w:rPr>
        <w:t>说明：中标供应商应当在领取中标通知书当日，向采购单位缴交中标金额的10%作为履约保证金，该履约保证金在本届</w:t>
      </w:r>
      <w:proofErr w:type="gramStart"/>
      <w:r>
        <w:rPr>
          <w:rFonts w:ascii="宋体" w:eastAsia="宋体" w:hAnsi="宋体" w:cs="宋体" w:hint="eastAsia"/>
          <w:b/>
          <w:bCs/>
          <w:color w:val="FF0000"/>
          <w:sz w:val="16"/>
          <w:szCs w:val="16"/>
        </w:rPr>
        <w:t>湄洲岛</w:t>
      </w:r>
      <w:proofErr w:type="gramEnd"/>
      <w:r>
        <w:rPr>
          <w:rFonts w:ascii="宋体" w:eastAsia="宋体" w:hAnsi="宋体" w:cs="宋体" w:hint="eastAsia"/>
          <w:b/>
          <w:bCs/>
          <w:color w:val="FF0000"/>
          <w:sz w:val="16"/>
          <w:szCs w:val="16"/>
        </w:rPr>
        <w:t>海峡两岸文创节</w:t>
      </w:r>
      <w:r>
        <w:rPr>
          <w:rFonts w:ascii="宋体" w:eastAsia="宋体" w:hAnsi="宋体" w:cs="宋体"/>
          <w:b/>
          <w:bCs/>
          <w:color w:val="FF0000"/>
          <w:sz w:val="16"/>
          <w:szCs w:val="16"/>
        </w:rPr>
        <w:t>结束后无未了事宜7个工作日内无息退还</w:t>
      </w:r>
      <w:r>
        <w:rPr>
          <w:rFonts w:ascii="宋体" w:eastAsia="宋体" w:hAnsi="宋体" w:cs="宋体" w:hint="eastAsia"/>
          <w:b/>
          <w:bCs/>
          <w:color w:val="FF0000"/>
          <w:sz w:val="16"/>
          <w:szCs w:val="16"/>
        </w:rPr>
        <w:t>。</w:t>
      </w:r>
    </w:p>
    <w:p w:rsidR="00BA446F" w:rsidRDefault="00BB1606">
      <w:pPr>
        <w:pStyle w:val="a6"/>
        <w:widowControl/>
        <w:spacing w:before="50" w:beforeAutospacing="0" w:after="50" w:afterAutospacing="0"/>
      </w:pPr>
      <w:r>
        <w:rPr>
          <w:rFonts w:ascii="宋体" w:eastAsia="宋体" w:hAnsi="宋体" w:cs="宋体" w:hint="eastAsia"/>
          <w:sz w:val="16"/>
          <w:szCs w:val="16"/>
        </w:rPr>
        <w:t>5、是否邀请投标人参与验收：否</w:t>
      </w:r>
      <w:r>
        <w:rPr>
          <w:rFonts w:ascii="宋体" w:eastAsia="宋体" w:hAnsi="宋体" w:cs="宋体" w:hint="eastAsia"/>
          <w:sz w:val="16"/>
          <w:szCs w:val="16"/>
        </w:rPr>
        <w:br/>
        <w:t>6、验收方式数据表格</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667"/>
        <w:gridCol w:w="6669"/>
      </w:tblGrid>
      <w:tr w:rsidR="00BA446F">
        <w:trPr>
          <w:tblHeade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验收期次</w:t>
            </w:r>
          </w:p>
        </w:tc>
        <w:tc>
          <w:tcPr>
            <w:tcW w:w="6669"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验收期次说明</w:t>
            </w:r>
          </w:p>
        </w:tc>
      </w:tr>
      <w:tr w:rsidR="00BA446F">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1</w:t>
            </w:r>
          </w:p>
        </w:tc>
        <w:tc>
          <w:tcPr>
            <w:tcW w:w="6669"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hint="eastAsia"/>
              </w:rPr>
              <w:t>活动期间将由主办方选派验收人员按照竞争性谈判文件及合同等相关规定，对每天活动内容、参与人员及活动时间等方面进行验收。</w:t>
            </w:r>
          </w:p>
        </w:tc>
      </w:tr>
    </w:tbl>
    <w:p w:rsidR="00BA446F" w:rsidRDefault="00BB1606">
      <w:pPr>
        <w:widowControl/>
        <w:jc w:val="left"/>
      </w:pPr>
      <w:r>
        <w:rPr>
          <w:rFonts w:ascii="宋体" w:eastAsia="宋体" w:hAnsi="宋体" w:cs="宋体"/>
          <w:kern w:val="0"/>
          <w:sz w:val="24"/>
        </w:rPr>
        <w:t>7、支付方式数据表格</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667"/>
        <w:gridCol w:w="1667"/>
        <w:gridCol w:w="5002"/>
      </w:tblGrid>
      <w:tr w:rsidR="00BA446F">
        <w:trPr>
          <w:tblHeade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支付期次</w:t>
            </w:r>
          </w:p>
        </w:tc>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支付比例(%)</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pPr>
            <w:r>
              <w:rPr>
                <w:rFonts w:ascii="宋体" w:eastAsia="宋体" w:hAnsi="宋体" w:cs="宋体"/>
                <w:kern w:val="0"/>
                <w:sz w:val="24"/>
              </w:rPr>
              <w:t>支付期次说明</w:t>
            </w:r>
          </w:p>
        </w:tc>
      </w:tr>
      <w:tr w:rsidR="00BA446F">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rPr>
                <w:b/>
                <w:bCs/>
              </w:rPr>
            </w:pPr>
            <w:r>
              <w:rPr>
                <w:rFonts w:ascii="宋体" w:eastAsia="宋体" w:hAnsi="宋体" w:cs="宋体"/>
                <w:b/>
                <w:bCs/>
                <w:kern w:val="0"/>
                <w:sz w:val="24"/>
              </w:rPr>
              <w:t>1</w:t>
            </w:r>
          </w:p>
        </w:tc>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pPr>
              <w:widowControl/>
              <w:jc w:val="left"/>
              <w:rPr>
                <w:b/>
                <w:bCs/>
                <w:color w:val="FF0000"/>
              </w:rPr>
            </w:pPr>
            <w:r>
              <w:rPr>
                <w:rFonts w:ascii="宋体" w:eastAsia="宋体" w:hAnsi="宋体" w:cs="宋体"/>
                <w:b/>
                <w:bCs/>
                <w:color w:val="FF0000"/>
                <w:kern w:val="0"/>
                <w:sz w:val="24"/>
              </w:rPr>
              <w:t>5</w:t>
            </w:r>
            <w:r>
              <w:rPr>
                <w:rFonts w:ascii="宋体" w:eastAsia="宋体" w:hAnsi="宋体" w:cs="宋体" w:hint="eastAsia"/>
                <w:b/>
                <w:bCs/>
                <w:color w:val="FF0000"/>
                <w:kern w:val="0"/>
                <w:sz w:val="24"/>
              </w:rPr>
              <w:t>0%</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rsidP="00065025">
            <w:pPr>
              <w:widowControl/>
              <w:jc w:val="left"/>
              <w:rPr>
                <w:b/>
                <w:bCs/>
                <w:color w:val="FF0000"/>
              </w:rPr>
            </w:pPr>
            <w:r>
              <w:rPr>
                <w:rFonts w:hint="eastAsia"/>
                <w:b/>
                <w:bCs/>
                <w:color w:val="FF0000"/>
              </w:rPr>
              <w:t>合同签订后</w:t>
            </w:r>
            <w:r w:rsidR="00065025">
              <w:rPr>
                <w:rFonts w:hint="eastAsia"/>
                <w:b/>
                <w:bCs/>
                <w:color w:val="FF0000"/>
              </w:rPr>
              <w:t>3</w:t>
            </w:r>
            <w:r>
              <w:rPr>
                <w:rFonts w:hint="eastAsia"/>
                <w:b/>
                <w:bCs/>
                <w:color w:val="FF0000"/>
              </w:rPr>
              <w:t>个工作日内支付</w:t>
            </w:r>
            <w:r>
              <w:rPr>
                <w:rFonts w:hint="eastAsia"/>
                <w:b/>
                <w:bCs/>
                <w:color w:val="FF0000"/>
              </w:rPr>
              <w:t>50%</w:t>
            </w:r>
            <w:r>
              <w:rPr>
                <w:rFonts w:hint="eastAsia"/>
                <w:b/>
                <w:bCs/>
                <w:color w:val="FF0000"/>
              </w:rPr>
              <w:t>，并提供等额发票。</w:t>
            </w:r>
          </w:p>
        </w:tc>
      </w:tr>
      <w:tr w:rsidR="00065025">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065025" w:rsidRDefault="00065025">
            <w:pPr>
              <w:widowControl/>
              <w:jc w:val="left"/>
              <w:rPr>
                <w:rFonts w:ascii="宋体" w:eastAsia="宋体" w:hAnsi="宋体" w:cs="宋体"/>
                <w:b/>
                <w:bCs/>
                <w:color w:val="FF0000"/>
                <w:kern w:val="0"/>
                <w:sz w:val="24"/>
              </w:rPr>
            </w:pPr>
            <w:r>
              <w:rPr>
                <w:rFonts w:ascii="宋体" w:eastAsia="宋体" w:hAnsi="宋体" w:cs="宋体" w:hint="eastAsia"/>
                <w:b/>
                <w:bCs/>
                <w:color w:val="FF0000"/>
                <w:kern w:val="0"/>
                <w:sz w:val="24"/>
              </w:rPr>
              <w:t>2</w:t>
            </w:r>
          </w:p>
        </w:tc>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065025" w:rsidRDefault="00065025">
            <w:pPr>
              <w:widowControl/>
              <w:jc w:val="left"/>
              <w:rPr>
                <w:rFonts w:ascii="宋体" w:eastAsia="宋体" w:hAnsi="宋体" w:cs="宋体"/>
                <w:b/>
                <w:bCs/>
                <w:color w:val="FF0000"/>
                <w:kern w:val="0"/>
                <w:sz w:val="24"/>
              </w:rPr>
            </w:pPr>
            <w:r>
              <w:rPr>
                <w:rFonts w:ascii="宋体" w:eastAsia="宋体" w:hAnsi="宋体" w:cs="宋体" w:hint="eastAsia"/>
                <w:b/>
                <w:bCs/>
                <w:color w:val="FF0000"/>
                <w:kern w:val="0"/>
                <w:sz w:val="24"/>
              </w:rPr>
              <w:t>30%</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065025" w:rsidRDefault="00065025">
            <w:pPr>
              <w:widowControl/>
              <w:jc w:val="left"/>
              <w:rPr>
                <w:b/>
                <w:bCs/>
                <w:color w:val="FF0000"/>
              </w:rPr>
            </w:pPr>
            <w:r>
              <w:rPr>
                <w:rFonts w:hint="eastAsia"/>
                <w:b/>
                <w:bCs/>
                <w:color w:val="FF0000"/>
              </w:rPr>
              <w:t>活动进行到中段</w:t>
            </w:r>
            <w:proofErr w:type="gramStart"/>
            <w:r>
              <w:rPr>
                <w:rFonts w:hint="eastAsia"/>
                <w:b/>
                <w:bCs/>
                <w:color w:val="FF0000"/>
              </w:rPr>
              <w:t>暨开始</w:t>
            </w:r>
            <w:proofErr w:type="gramEnd"/>
            <w:r>
              <w:rPr>
                <w:rFonts w:hint="eastAsia"/>
                <w:b/>
                <w:bCs/>
                <w:color w:val="FF0000"/>
              </w:rPr>
              <w:t>后</w:t>
            </w:r>
            <w:r>
              <w:rPr>
                <w:rFonts w:hint="eastAsia"/>
                <w:b/>
                <w:bCs/>
                <w:color w:val="FF0000"/>
              </w:rPr>
              <w:t>10</w:t>
            </w:r>
            <w:r>
              <w:rPr>
                <w:rFonts w:hint="eastAsia"/>
                <w:b/>
                <w:bCs/>
                <w:color w:val="FF0000"/>
              </w:rPr>
              <w:t>个工作日支付</w:t>
            </w:r>
            <w:r>
              <w:rPr>
                <w:rFonts w:hint="eastAsia"/>
                <w:b/>
                <w:bCs/>
                <w:color w:val="FF0000"/>
              </w:rPr>
              <w:t>30%</w:t>
            </w:r>
            <w:r>
              <w:rPr>
                <w:rFonts w:hint="eastAsia"/>
                <w:b/>
                <w:bCs/>
                <w:color w:val="FF0000"/>
              </w:rPr>
              <w:t>，并提供等额发票。</w:t>
            </w:r>
          </w:p>
        </w:tc>
      </w:tr>
      <w:tr w:rsidR="00BA446F">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065025">
            <w:pPr>
              <w:widowControl/>
              <w:jc w:val="left"/>
              <w:rPr>
                <w:b/>
                <w:bCs/>
                <w:color w:val="FF0000"/>
              </w:rPr>
            </w:pPr>
            <w:r>
              <w:rPr>
                <w:rFonts w:ascii="宋体" w:eastAsia="宋体" w:hAnsi="宋体" w:cs="宋体" w:hint="eastAsia"/>
                <w:b/>
                <w:bCs/>
                <w:color w:val="FF0000"/>
                <w:kern w:val="0"/>
                <w:sz w:val="24"/>
              </w:rPr>
              <w:t>3</w:t>
            </w:r>
          </w:p>
        </w:tc>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065025">
            <w:pPr>
              <w:widowControl/>
              <w:jc w:val="left"/>
              <w:rPr>
                <w:b/>
                <w:bCs/>
                <w:color w:val="FF0000"/>
              </w:rPr>
            </w:pPr>
            <w:r>
              <w:rPr>
                <w:rFonts w:ascii="宋体" w:eastAsia="宋体" w:hAnsi="宋体" w:cs="宋体" w:hint="eastAsia"/>
                <w:b/>
                <w:bCs/>
                <w:color w:val="FF0000"/>
                <w:kern w:val="0"/>
                <w:sz w:val="24"/>
              </w:rPr>
              <w:t>2</w:t>
            </w:r>
            <w:r w:rsidR="00BB1606">
              <w:rPr>
                <w:rFonts w:ascii="宋体" w:eastAsia="宋体" w:hAnsi="宋体" w:cs="宋体" w:hint="eastAsia"/>
                <w:b/>
                <w:bCs/>
                <w:color w:val="FF0000"/>
                <w:kern w:val="0"/>
                <w:sz w:val="24"/>
              </w:rPr>
              <w:t>0%</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BA446F" w:rsidRDefault="00BB1606" w:rsidP="00065025">
            <w:pPr>
              <w:widowControl/>
              <w:jc w:val="left"/>
              <w:rPr>
                <w:b/>
                <w:bCs/>
                <w:color w:val="FF0000"/>
              </w:rPr>
            </w:pPr>
            <w:r>
              <w:rPr>
                <w:rFonts w:hint="eastAsia"/>
                <w:b/>
                <w:bCs/>
                <w:color w:val="FF0000"/>
              </w:rPr>
              <w:t>活动结束验收合格后无其他未了事宜，</w:t>
            </w:r>
            <w:r w:rsidR="00065025">
              <w:rPr>
                <w:rFonts w:hint="eastAsia"/>
                <w:b/>
                <w:bCs/>
                <w:color w:val="FF0000"/>
              </w:rPr>
              <w:t>7</w:t>
            </w:r>
            <w:r>
              <w:rPr>
                <w:rFonts w:hint="eastAsia"/>
                <w:b/>
                <w:bCs/>
                <w:color w:val="FF0000"/>
              </w:rPr>
              <w:t>个工作日支付剩余的</w:t>
            </w:r>
            <w:r w:rsidR="00065025">
              <w:rPr>
                <w:rFonts w:hint="eastAsia"/>
                <w:b/>
                <w:bCs/>
                <w:color w:val="FF0000"/>
              </w:rPr>
              <w:t>2</w:t>
            </w:r>
            <w:r>
              <w:rPr>
                <w:rFonts w:hint="eastAsia"/>
                <w:b/>
                <w:bCs/>
                <w:color w:val="FF0000"/>
              </w:rPr>
              <w:t>0%</w:t>
            </w:r>
            <w:r>
              <w:rPr>
                <w:rFonts w:hint="eastAsia"/>
                <w:b/>
                <w:bCs/>
                <w:color w:val="FF0000"/>
              </w:rPr>
              <w:t>，并提供等额发票。</w:t>
            </w:r>
          </w:p>
        </w:tc>
      </w:tr>
    </w:tbl>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lastRenderedPageBreak/>
        <w:t>四、其他事项</w:t>
      </w:r>
    </w:p>
    <w:p w:rsidR="00BA446F" w:rsidRDefault="00BB1606">
      <w:pPr>
        <w:pStyle w:val="a6"/>
        <w:widowControl/>
        <w:spacing w:before="50" w:beforeAutospacing="0" w:after="50" w:afterAutospacing="0"/>
        <w:jc w:val="center"/>
      </w:pPr>
      <w:r>
        <w:rPr>
          <w:rFonts w:ascii="宋体" w:eastAsia="宋体" w:hAnsi="宋体" w:cs="宋体" w:hint="eastAsia"/>
          <w:sz w:val="16"/>
          <w:szCs w:val="16"/>
        </w:rPr>
        <w:br/>
      </w:r>
      <w:r>
        <w:rPr>
          <w:rStyle w:val="a8"/>
          <w:rFonts w:ascii="宋体" w:eastAsia="宋体" w:hAnsi="宋体" w:cs="宋体" w:hint="eastAsia"/>
          <w:sz w:val="16"/>
          <w:szCs w:val="16"/>
        </w:rPr>
        <w:t>第四章  合同主要条款及格式</w:t>
      </w:r>
    </w:p>
    <w:p w:rsidR="00BA446F" w:rsidRDefault="00BB1606">
      <w:pPr>
        <w:pStyle w:val="a6"/>
        <w:widowControl/>
        <w:spacing w:before="50" w:beforeAutospacing="0" w:after="50" w:afterAutospacing="0" w:line="290" w:lineRule="atLeast"/>
        <w:jc w:val="center"/>
      </w:pPr>
      <w:r>
        <w:rPr>
          <w:rFonts w:ascii="宋体" w:eastAsia="宋体" w:hAnsi="宋体" w:cs="宋体" w:hint="eastAsia"/>
          <w:sz w:val="16"/>
          <w:szCs w:val="16"/>
        </w:rPr>
        <w:t> </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编制说明</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1、签订合同应遵守《中华人民共和国政府采购法》、《中华人民共和国合同法》。</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3.本章节所附的合同主要条款及格式为参考文本，如果因为项目实际特点不能适用，则可由甲乙双方在合同签订阶段可通过友好协商进行约定。</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甲方：（采购人全称）</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乙方：（成交供应商全称）</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根据项目编号为       的（填写“项目名称”）项目（以下简称：“本项目”）的谈判结果，乙方为成交供应商。现经甲乙双方友好协商，就以下事项达成一致并签订本合同：</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1、下列合同文件是构成本合同不可分割的部分：</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1.1合同条款；</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1.2谈判文件、乙方的响应文件；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1.3其他文件或材料：□无。□（根据实际情况填写需要增加的内容）。</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2、合同标的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（根据实际情况填写，可以是表格或文字描述）。</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3、合同总金额</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3.1合同总金额为人民币大写：              元（￥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4、合同标的交付时间、地点和条件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4.1交付时间：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4.2交付地点：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4.3交付条件：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5、合同标的应符合谈判文件、乙方响应文件的规定或约定，具体如下：</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（根据实际情况填写，可以是表格或文字描述）。</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6、验收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6.1验收应按照谈判文件、乙方响应文件的规定或约定进行，具体如下：</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（根据实际情况填写，可以是表格或文字描述）。</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6.2本项目是否邀请其他供应商参与验收：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□不邀请。□邀请，具体如下：（按照谈判文件规定填写）。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7、合同款项的支付应按照谈判文件的规定进行，具体如下：</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（根据实际情况填写，可以是表格或文字描述，包括一次性支付或分期支付等）。</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8、履约保证金</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□无。□有，具体如下：（按照谈判文件规定填写）。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9、合同有效期</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（根据实际情况填写，可以是表格或文字描述）。</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10、违约责任</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（根据实际情况填写，可以是表格或文字描述）。</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11、知识产权</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11.2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12、解决争议的方法</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12.1甲、乙双方协商解决。</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12.2若协商解决不成，则通过下列途径之一解决：</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□提交仲裁委员会仲裁，具体如下：（根据实际情况填写）。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□向人民法院提起诉讼，具体如下：（根据实际情况填写）。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13、不可抗力</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13.2本合同中的不可抗力指不能预见、不能避免、不能克服的客观情况，包括但不限于：自然灾害如地震、台风、洪水、火灾及政府行为、法律规定或其适用的变化或其他任何无法预见、避免或控制的事件。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14、合同条款</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（根据实际情况填写）。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15、其他约定</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15.1合同文件与本合同具有同等法律效力。</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15.2本合同未尽事宜，双方可另行补充。</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15.3本合同自签订之日起生效。</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15.4本合同一式（填写具体份数）份，经双方授权代表签字并盖章后生效。甲方、乙方各执（填写具体份数）份，送（填写需要备案的监管部门的全称）备案（填写具体份数）份，具有同等效力。</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15.5其他：□无。□（根据实际情况填写需要增加的内容）。</w:t>
      </w:r>
    </w:p>
    <w:p w:rsidR="00BA446F" w:rsidRDefault="00BB1606">
      <w:pPr>
        <w:pStyle w:val="a6"/>
        <w:widowControl/>
        <w:spacing w:before="50" w:beforeAutospacing="0" w:after="50" w:afterAutospacing="0" w:line="290" w:lineRule="atLeast"/>
        <w:jc w:val="center"/>
      </w:pPr>
      <w:r>
        <w:rPr>
          <w:rFonts w:ascii="宋体" w:eastAsia="宋体" w:hAnsi="宋体" w:cs="宋体" w:hint="eastAsia"/>
          <w:sz w:val="16"/>
          <w:szCs w:val="16"/>
        </w:rPr>
        <w:t>（以下无正文）</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甲方：                                  乙方：</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住所：                                  住所：</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单位负责人：                            单位负责人：</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委托代理人：                            委托代理人：</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lastRenderedPageBreak/>
        <w:t>联系方法：                              联系方法：</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开户银行：                              开户银行：</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账号：                                  账号：</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签订地点：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签订日期：    年   月   日</w:t>
      </w:r>
    </w:p>
    <w:p w:rsidR="00BA446F" w:rsidRDefault="00BB1606">
      <w:pPr>
        <w:pStyle w:val="a6"/>
        <w:widowControl/>
        <w:spacing w:before="50" w:beforeAutospacing="0" w:after="160" w:afterAutospacing="0" w:line="290" w:lineRule="atLeast"/>
      </w:pPr>
      <w:r>
        <w:rPr>
          <w:rFonts w:ascii="宋体" w:eastAsia="宋体" w:hAnsi="宋体" w:cs="宋体" w:hint="eastAsia"/>
          <w:sz w:val="16"/>
          <w:szCs w:val="16"/>
        </w:rPr>
        <w:t> </w:t>
      </w:r>
    </w:p>
    <w:p w:rsidR="00BA446F" w:rsidRDefault="00BA446F">
      <w:pPr>
        <w:pStyle w:val="a6"/>
        <w:widowControl/>
        <w:spacing w:before="50" w:beforeAutospacing="0" w:after="50" w:afterAutospacing="0" w:line="290" w:lineRule="atLeast"/>
        <w:rPr>
          <w:rFonts w:ascii="微软雅黑" w:eastAsia="微软雅黑" w:hAnsi="微软雅黑" w:cs="微软雅黑"/>
          <w:color w:val="000000"/>
          <w:sz w:val="27"/>
          <w:szCs w:val="27"/>
        </w:rPr>
      </w:pP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第五章  首次响应文件格式</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编制说明</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w:t>
      </w:r>
      <w:proofErr w:type="gramStart"/>
      <w:r>
        <w:rPr>
          <w:rFonts w:ascii="宋体" w:eastAsia="宋体" w:hAnsi="宋体" w:cs="宋体" w:hint="eastAsia"/>
          <w:sz w:val="16"/>
          <w:szCs w:val="16"/>
        </w:rPr>
        <w:t>除谈判</w:t>
      </w:r>
      <w:proofErr w:type="gramEnd"/>
      <w:r>
        <w:rPr>
          <w:rFonts w:ascii="宋体" w:eastAsia="宋体" w:hAnsi="宋体" w:cs="宋体" w:hint="eastAsia"/>
          <w:sz w:val="16"/>
          <w:szCs w:val="16"/>
        </w:rPr>
        <w:t>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jc w:val="center"/>
      </w:pPr>
      <w:r>
        <w:rPr>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sz w:val="16"/>
          <w:szCs w:val="16"/>
        </w:rPr>
        <w:t> </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福建省政府采购项目竞争性谈判</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响应文件</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（首次）</w:t>
      </w:r>
    </w:p>
    <w:p w:rsidR="00BA446F" w:rsidRDefault="00BB1606">
      <w:pPr>
        <w:pStyle w:val="a6"/>
        <w:widowControl/>
        <w:spacing w:before="50" w:beforeAutospacing="0" w:after="50" w:afterAutospacing="0"/>
        <w:jc w:val="center"/>
      </w:pPr>
      <w:r>
        <w:rPr>
          <w:rFonts w:ascii="宋体" w:eastAsia="宋体" w:hAnsi="宋体" w:cs="宋体" w:hint="eastAsia"/>
          <w:sz w:val="16"/>
          <w:szCs w:val="16"/>
        </w:rPr>
        <w:t> </w:t>
      </w:r>
    </w:p>
    <w:p w:rsidR="00BA446F" w:rsidRDefault="00BB1606">
      <w:pPr>
        <w:pStyle w:val="a6"/>
        <w:widowControl/>
        <w:spacing w:before="50" w:beforeAutospacing="0" w:after="50" w:afterAutospacing="0"/>
        <w:ind w:firstLine="840"/>
      </w:pPr>
      <w:r>
        <w:rPr>
          <w:rStyle w:val="a8"/>
          <w:rFonts w:ascii="宋体" w:eastAsia="宋体" w:hAnsi="宋体" w:cs="宋体" w:hint="eastAsia"/>
          <w:sz w:val="16"/>
          <w:szCs w:val="16"/>
        </w:rPr>
        <w:t>项目名称：               </w:t>
      </w:r>
    </w:p>
    <w:p w:rsidR="00BA446F" w:rsidRDefault="00BB1606">
      <w:pPr>
        <w:pStyle w:val="a6"/>
        <w:widowControl/>
        <w:spacing w:before="50" w:beforeAutospacing="0" w:after="50" w:afterAutospacing="0"/>
        <w:ind w:firstLine="840"/>
      </w:pPr>
      <w:r>
        <w:rPr>
          <w:rStyle w:val="a8"/>
          <w:rFonts w:ascii="宋体" w:eastAsia="宋体" w:hAnsi="宋体" w:cs="宋体" w:hint="eastAsia"/>
          <w:sz w:val="16"/>
          <w:szCs w:val="16"/>
        </w:rPr>
        <w:t>项目编号：               </w:t>
      </w:r>
    </w:p>
    <w:p w:rsidR="00BA446F" w:rsidRDefault="00BB1606">
      <w:pPr>
        <w:pStyle w:val="a6"/>
        <w:widowControl/>
        <w:spacing w:before="50" w:beforeAutospacing="0" w:after="50" w:afterAutospacing="0"/>
        <w:ind w:firstLine="840"/>
      </w:pPr>
      <w:r>
        <w:rPr>
          <w:rStyle w:val="a8"/>
          <w:rFonts w:ascii="宋体" w:eastAsia="宋体" w:hAnsi="宋体" w:cs="宋体" w:hint="eastAsia"/>
          <w:sz w:val="16"/>
          <w:szCs w:val="16"/>
        </w:rPr>
        <w:t>合同包:                  </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lastRenderedPageBreak/>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供应商名称 ：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日    期 ：               </w:t>
      </w:r>
    </w:p>
    <w:p w:rsidR="00BA446F" w:rsidRDefault="00BB1606">
      <w:pPr>
        <w:pStyle w:val="a6"/>
        <w:widowControl/>
        <w:spacing w:before="50" w:beforeAutospacing="0" w:after="50" w:afterAutospacing="0"/>
        <w:jc w:val="center"/>
      </w:pPr>
      <w:r>
        <w:rPr>
          <w:sz w:val="16"/>
          <w:szCs w:val="16"/>
        </w:rPr>
        <w:t> </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br/>
        <w:t>目  录</w:t>
      </w:r>
    </w:p>
    <w:p w:rsidR="00BA446F" w:rsidRDefault="00BB1606">
      <w:pPr>
        <w:pStyle w:val="a6"/>
        <w:widowControl/>
        <w:spacing w:before="50" w:beforeAutospacing="0" w:after="50" w:afterAutospacing="0" w:line="31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附件1：谈判响应声明</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附件2：报价一览表（含详细报价书）</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附件3：资格证明文件</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附件4：谈判保证金凭证</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附件5：技术、服务和商务响应表</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附件6：相关技术、商务、服务响应承诺及资料</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附件7：供应商提交符合政府采购政策的证明材料</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附件8：要求作为响应文件组成部分的其他内容（若有）</w:t>
      </w:r>
    </w:p>
    <w:p w:rsidR="00BA446F" w:rsidRDefault="00BB1606">
      <w:pPr>
        <w:pStyle w:val="a6"/>
        <w:widowControl/>
        <w:spacing w:before="50" w:beforeAutospacing="0" w:after="50" w:afterAutospacing="0" w:line="31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br/>
      </w:r>
      <w:r>
        <w:rPr>
          <w:rFonts w:ascii="宋体" w:eastAsia="宋体" w:hAnsi="宋体" w:cs="宋体" w:hint="eastAsia"/>
          <w:sz w:val="16"/>
          <w:szCs w:val="16"/>
        </w:rPr>
        <w:t>附件1            </w:t>
      </w:r>
      <w:r>
        <w:rPr>
          <w:rStyle w:val="a8"/>
          <w:rFonts w:ascii="宋体" w:eastAsia="宋体" w:hAnsi="宋体" w:cs="宋体" w:hint="eastAsia"/>
          <w:sz w:val="16"/>
          <w:szCs w:val="16"/>
        </w:rPr>
        <w:t>谈判响应声明</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致：(采购人或采购代理机构)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1.根据贵方为   项目（项目编号:   ）的采购公告（或采购邀请书），我方签字代表    （全名、职务）   经正式授权并代表的供应商       （供应商名称、地址）提交包含下述内容的首次响应文件纸质文本正本   套，副本  套及电子文档  套。</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（1）谈判响应声明</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（2）报价一览表（含详细报价书）</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（3）资格证明文件</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（4）谈判保证金凭证</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（5）技术、服务和商务响应表</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（6）相关技术、商务、服务响应承诺及资料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（7）供应商提交符合政府采购政策的证明材料</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（8）按照谈判文件规定，要求作为响应文件组成部分的其他内容（若有）</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2.据此函，我方宣布响应承诺如下：</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w:t>
      </w:r>
      <w:r>
        <w:rPr>
          <w:rFonts w:ascii="宋体" w:eastAsia="宋体" w:hAnsi="宋体" w:cs="宋体" w:hint="eastAsia"/>
          <w:sz w:val="16"/>
          <w:szCs w:val="16"/>
        </w:rPr>
        <w:lastRenderedPageBreak/>
        <w:t>容，我方将严格遵守规定，不将应当保密的内容泄密给第三方或另作它用，如有违反，采购人可依法追究我方的法律责任。</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w:t>
      </w:r>
      <w:proofErr w:type="gramStart"/>
      <w:r>
        <w:rPr>
          <w:rFonts w:ascii="宋体" w:eastAsia="宋体" w:hAnsi="宋体" w:cs="宋体" w:hint="eastAsia"/>
          <w:sz w:val="16"/>
          <w:szCs w:val="16"/>
        </w:rPr>
        <w:t>件资料</w:t>
      </w:r>
      <w:proofErr w:type="gramEnd"/>
      <w:r>
        <w:rPr>
          <w:rFonts w:ascii="宋体" w:eastAsia="宋体" w:hAnsi="宋体" w:cs="宋体" w:hint="eastAsia"/>
          <w:sz w:val="16"/>
          <w:szCs w:val="16"/>
        </w:rPr>
        <w:t>均与原件一致。如有违反，我方将承担法律责任和后果。</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2.4我方已经按照谈判文件要求提交谈判保证金。我方如果发生任何竞争性谈判文件中所述不予退还谈判保证金的情况，则我方的谈判保证金将被贵方不予退还，我方对此无异议。</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2.5我方愿意向贵方提供任何与本项目谈判采购有关的数据或资料。若贵方需要，我方愿意提供我方</w:t>
      </w:r>
      <w:proofErr w:type="gramStart"/>
      <w:r>
        <w:rPr>
          <w:rFonts w:ascii="宋体" w:eastAsia="宋体" w:hAnsi="宋体" w:cs="宋体" w:hint="eastAsia"/>
          <w:sz w:val="16"/>
          <w:szCs w:val="16"/>
        </w:rPr>
        <w:t>作出</w:t>
      </w:r>
      <w:proofErr w:type="gramEnd"/>
      <w:r>
        <w:rPr>
          <w:rFonts w:ascii="宋体" w:eastAsia="宋体" w:hAnsi="宋体" w:cs="宋体" w:hint="eastAsia"/>
          <w:sz w:val="16"/>
          <w:szCs w:val="16"/>
        </w:rPr>
        <w:t>的一切承诺的证明材料。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BA446F" w:rsidRDefault="00BB1606">
      <w:pPr>
        <w:pStyle w:val="a6"/>
        <w:widowControl/>
        <w:spacing w:before="50" w:beforeAutospacing="0" w:after="50" w:afterAutospacing="0" w:line="290" w:lineRule="atLeast"/>
        <w:ind w:firstLine="480"/>
      </w:pPr>
      <w:r>
        <w:rPr>
          <w:rFonts w:ascii="宋体" w:eastAsia="宋体" w:hAnsi="宋体" w:cs="宋体" w:hint="eastAsia"/>
          <w:sz w:val="16"/>
          <w:szCs w:val="16"/>
        </w:rPr>
        <w:t>通信地址：                                         .</w:t>
      </w:r>
    </w:p>
    <w:p w:rsidR="00BA446F" w:rsidRDefault="00BB1606">
      <w:pPr>
        <w:pStyle w:val="a6"/>
        <w:widowControl/>
        <w:spacing w:before="50" w:beforeAutospacing="0" w:after="50" w:afterAutospacing="0" w:line="290" w:lineRule="atLeast"/>
        <w:ind w:firstLine="480"/>
      </w:pPr>
      <w:r>
        <w:rPr>
          <w:rFonts w:ascii="宋体" w:eastAsia="宋体" w:hAnsi="宋体" w:cs="宋体" w:hint="eastAsia"/>
          <w:sz w:val="16"/>
          <w:szCs w:val="16"/>
        </w:rPr>
        <w:t>邮编：               传真号：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联系电话（固定电话和移动电话）：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供应商代表：     （签字） </w:t>
      </w:r>
    </w:p>
    <w:p w:rsidR="00BA446F" w:rsidRDefault="00BB1606">
      <w:pPr>
        <w:pStyle w:val="a6"/>
        <w:widowControl/>
        <w:spacing w:before="50" w:beforeAutospacing="0" w:after="50" w:afterAutospacing="0" w:line="290" w:lineRule="atLeast"/>
        <w:ind w:firstLine="480"/>
      </w:pPr>
      <w:r>
        <w:rPr>
          <w:rFonts w:ascii="宋体" w:eastAsia="宋体" w:hAnsi="宋体" w:cs="宋体" w:hint="eastAsia"/>
          <w:sz w:val="16"/>
          <w:szCs w:val="16"/>
        </w:rPr>
        <w:t>供应商代表电子信箱：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供应商：         （全称并加盖公章）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br/>
      </w:r>
      <w:r>
        <w:rPr>
          <w:rFonts w:ascii="宋体" w:eastAsia="宋体" w:hAnsi="宋体" w:cs="宋体" w:hint="eastAsia"/>
          <w:sz w:val="16"/>
          <w:szCs w:val="16"/>
        </w:rPr>
        <w:t>附件2</w:t>
      </w:r>
      <w:r>
        <w:rPr>
          <w:rFonts w:ascii="宋体" w:eastAsia="宋体" w:hAnsi="宋体" w:cs="宋体" w:hint="eastAsia"/>
          <w:sz w:val="19"/>
          <w:szCs w:val="19"/>
        </w:rPr>
        <w:t>              </w:t>
      </w:r>
      <w:r>
        <w:rPr>
          <w:rStyle w:val="a8"/>
          <w:rFonts w:ascii="宋体" w:eastAsia="宋体" w:hAnsi="宋体" w:cs="宋体" w:hint="eastAsia"/>
        </w:rPr>
        <w:t>   报价一览表</w:t>
      </w:r>
    </w:p>
    <w:p w:rsidR="00BA446F" w:rsidRDefault="00BB1606">
      <w:pPr>
        <w:pStyle w:val="a6"/>
        <w:widowControl/>
        <w:spacing w:before="50" w:beforeAutospacing="0" w:after="50" w:afterAutospacing="0" w:line="250" w:lineRule="atLeast"/>
        <w:jc w:val="center"/>
      </w:pPr>
      <w:r>
        <w:rPr>
          <w:rFonts w:hint="eastAsia"/>
          <w:sz w:val="22"/>
          <w:szCs w:val="28"/>
        </w:rPr>
        <w:t>（格式可按实际情况调整）</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供应商名称：（全称加盖单位公章）项目编号∶          货币单位：元人民币</w:t>
      </w:r>
    </w:p>
    <w:tbl>
      <w:tblPr>
        <w:tblW w:w="585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19"/>
        <w:gridCol w:w="2444"/>
        <w:gridCol w:w="1195"/>
        <w:gridCol w:w="686"/>
        <w:gridCol w:w="806"/>
      </w:tblGrid>
      <w:tr w:rsidR="00BA446F">
        <w:trPr>
          <w:trHeight w:val="610"/>
          <w:tblCellSpacing w:w="15" w:type="dxa"/>
        </w:trPr>
        <w:tc>
          <w:tcPr>
            <w:tcW w:w="67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宋体" w:eastAsia="宋体" w:hAnsi="宋体" w:cs="宋体" w:hint="eastAsia"/>
                <w:sz w:val="16"/>
                <w:szCs w:val="16"/>
              </w:rPr>
              <w:t>合同包</w:t>
            </w:r>
          </w:p>
        </w:tc>
        <w:tc>
          <w:tcPr>
            <w:tcW w:w="241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宋体" w:eastAsia="宋体" w:hAnsi="宋体" w:cs="宋体" w:hint="eastAsia"/>
                <w:sz w:val="16"/>
                <w:szCs w:val="16"/>
              </w:rPr>
              <w:t>首次报价</w:t>
            </w:r>
          </w:p>
        </w:tc>
        <w:tc>
          <w:tcPr>
            <w:tcW w:w="116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宋体" w:eastAsia="宋体" w:hAnsi="宋体" w:cs="宋体" w:hint="eastAsia"/>
                <w:sz w:val="16"/>
                <w:szCs w:val="16"/>
              </w:rPr>
              <w:t>交货期/工期/项目完成时间/服务时间</w:t>
            </w:r>
          </w:p>
        </w:tc>
        <w:tc>
          <w:tcPr>
            <w:tcW w:w="65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宋体" w:eastAsia="宋体" w:hAnsi="宋体" w:cs="宋体" w:hint="eastAsia"/>
                <w:sz w:val="16"/>
                <w:szCs w:val="16"/>
              </w:rPr>
              <w:t>谈判保证金</w:t>
            </w:r>
          </w:p>
        </w:tc>
        <w:tc>
          <w:tcPr>
            <w:tcW w:w="76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宋体" w:eastAsia="宋体" w:hAnsi="宋体" w:cs="宋体" w:hint="eastAsia"/>
                <w:sz w:val="16"/>
                <w:szCs w:val="16"/>
              </w:rPr>
              <w:t>备注</w:t>
            </w:r>
          </w:p>
        </w:tc>
      </w:tr>
      <w:tr w:rsidR="00BA446F">
        <w:trPr>
          <w:trHeight w:val="610"/>
          <w:tblCellSpacing w:w="15" w:type="dxa"/>
        </w:trPr>
        <w:tc>
          <w:tcPr>
            <w:tcW w:w="67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宋体" w:eastAsia="宋体" w:hAnsi="宋体" w:cs="宋体" w:hint="eastAsia"/>
                <w:sz w:val="14"/>
                <w:szCs w:val="14"/>
              </w:rPr>
              <w:t>*</w:t>
            </w:r>
          </w:p>
        </w:tc>
        <w:tc>
          <w:tcPr>
            <w:tcW w:w="241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16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65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6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610"/>
          <w:tblCellSpacing w:w="15" w:type="dxa"/>
        </w:trPr>
        <w:tc>
          <w:tcPr>
            <w:tcW w:w="67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Calibri" w:hAnsi="Calibri" w:cs="Calibri"/>
                <w:sz w:val="14"/>
                <w:szCs w:val="14"/>
              </w:rPr>
              <w:t>…</w:t>
            </w:r>
          </w:p>
        </w:tc>
        <w:tc>
          <w:tcPr>
            <w:tcW w:w="241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16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65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6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610"/>
          <w:tblCellSpacing w:w="15" w:type="dxa"/>
        </w:trPr>
        <w:tc>
          <w:tcPr>
            <w:tcW w:w="67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Calibri" w:hAnsi="Calibri" w:cs="Calibri"/>
                <w:sz w:val="14"/>
                <w:szCs w:val="14"/>
              </w:rPr>
              <w:t>…</w:t>
            </w:r>
          </w:p>
        </w:tc>
        <w:tc>
          <w:tcPr>
            <w:tcW w:w="241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16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65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6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610"/>
          <w:tblCellSpacing w:w="15" w:type="dxa"/>
        </w:trPr>
        <w:tc>
          <w:tcPr>
            <w:tcW w:w="67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Calibri" w:hAnsi="Calibri" w:cs="Calibri"/>
                <w:sz w:val="14"/>
                <w:szCs w:val="14"/>
              </w:rPr>
              <w:lastRenderedPageBreak/>
              <w:t>…</w:t>
            </w:r>
          </w:p>
        </w:tc>
        <w:tc>
          <w:tcPr>
            <w:tcW w:w="241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16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65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6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610"/>
          <w:tblCellSpacing w:w="15" w:type="dxa"/>
        </w:trPr>
        <w:tc>
          <w:tcPr>
            <w:tcW w:w="67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310" w:lineRule="atLeast"/>
            </w:pPr>
            <w:r>
              <w:rPr>
                <w:rFonts w:ascii="Calibri" w:hAnsi="Calibri" w:cs="Calibri"/>
                <w:sz w:val="14"/>
                <w:szCs w:val="14"/>
              </w:rPr>
              <w:t>…</w:t>
            </w:r>
          </w:p>
        </w:tc>
        <w:tc>
          <w:tcPr>
            <w:tcW w:w="2414"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16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65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6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bl>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备注：</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1、本次报价分为两轮报价，第一轮报价以谈判人递交的响应文件中的竞争性谈判报价表（报价一览表为第一轮报价），在谈判人与评标委员会谈判过程中，再有一轮报价（为第二轮报价），如谈判人</w:t>
      </w:r>
      <w:proofErr w:type="gramStart"/>
      <w:r>
        <w:rPr>
          <w:rFonts w:ascii="宋体" w:eastAsia="宋体" w:hAnsi="宋体" w:cs="宋体" w:hint="eastAsia"/>
          <w:sz w:val="16"/>
          <w:szCs w:val="16"/>
        </w:rPr>
        <w:t>自行无</w:t>
      </w:r>
      <w:proofErr w:type="gramEnd"/>
      <w:r>
        <w:rPr>
          <w:rFonts w:ascii="宋体" w:eastAsia="宋体" w:hAnsi="宋体" w:cs="宋体" w:hint="eastAsia"/>
          <w:sz w:val="16"/>
          <w:szCs w:val="16"/>
        </w:rPr>
        <w:t>再提供下一轮报价，则以第一轮报价为准，以此类推。</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2、投标人应事先准备好加盖公章的空白二次报价一览表（须胶装成册），用于现场二次报价使用，若投标人所提交的二次报价单未加盖公章，二次报价将被拒绝。</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3、谈判人最终的有效报价以第二轮谈判人递交的报价表为准。</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4、第一轮报价一览表需用信封另行封存；第二轮报价同样需要用信封封存，由响应人代表在谈判时递交。</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5、投标人应以该项目所涉及的所有费用进行报价，包括但不限于：货物制造、税金、设备运输及人工搬运费、保险、服务培训、意外伤害险、调试等一切费用；</w:t>
      </w:r>
    </w:p>
    <w:p w:rsidR="00BA446F" w:rsidRDefault="00BB1606">
      <w:pPr>
        <w:pStyle w:val="a6"/>
        <w:widowControl/>
        <w:spacing w:before="50" w:beforeAutospacing="0" w:after="50" w:afterAutospacing="0"/>
      </w:pPr>
      <w:r>
        <w:rPr>
          <w:rFonts w:ascii="宋体" w:eastAsia="宋体" w:hAnsi="宋体" w:cs="宋体" w:hint="eastAsia"/>
          <w:sz w:val="16"/>
          <w:szCs w:val="16"/>
        </w:rPr>
        <w:t>6、详细报价书另纸详列，格式自拟。</w:t>
      </w:r>
    </w:p>
    <w:p w:rsidR="00BA446F" w:rsidRDefault="00BB1606">
      <w:pPr>
        <w:pStyle w:val="a6"/>
        <w:widowControl/>
        <w:spacing w:before="50" w:beforeAutospacing="0" w:after="50" w:afterAutospacing="0" w:line="290" w:lineRule="atLeast"/>
        <w:jc w:val="right"/>
      </w:pPr>
      <w:r>
        <w:rPr>
          <w:rFonts w:ascii="宋体" w:eastAsia="宋体" w:hAnsi="宋体" w:cs="宋体" w:hint="eastAsia"/>
          <w:sz w:val="14"/>
          <w:szCs w:val="14"/>
        </w:rPr>
        <w:t>                                                                            </w:t>
      </w:r>
      <w:r>
        <w:rPr>
          <w:rFonts w:ascii="宋体" w:eastAsia="宋体" w:hAnsi="宋体" w:cs="宋体" w:hint="eastAsia"/>
          <w:sz w:val="16"/>
          <w:szCs w:val="16"/>
        </w:rPr>
        <w:t>         供应商代表：             （签字） </w:t>
      </w:r>
    </w:p>
    <w:p w:rsidR="00BA446F" w:rsidRDefault="00BB1606">
      <w:pPr>
        <w:pStyle w:val="a6"/>
        <w:widowControl/>
        <w:spacing w:before="50" w:beforeAutospacing="0" w:after="50" w:afterAutospacing="0" w:line="290" w:lineRule="atLeast"/>
        <w:ind w:firstLine="320"/>
        <w:jc w:val="right"/>
        <w:rPr>
          <w:rFonts w:ascii="宋体" w:eastAsia="宋体" w:hAnsi="宋体" w:cs="宋体"/>
          <w:sz w:val="16"/>
          <w:szCs w:val="16"/>
        </w:rPr>
      </w:pPr>
      <w:r>
        <w:rPr>
          <w:rFonts w:ascii="宋体" w:eastAsia="宋体" w:hAnsi="宋体" w:cs="宋体" w:hint="eastAsia"/>
          <w:sz w:val="16"/>
          <w:szCs w:val="16"/>
        </w:rPr>
        <w:t>供应商名称：           （全称并加盖公章）</w:t>
      </w:r>
    </w:p>
    <w:p w:rsidR="00BA446F" w:rsidRDefault="00BB1606">
      <w:pPr>
        <w:pStyle w:val="a6"/>
        <w:widowControl/>
        <w:spacing w:before="50" w:beforeAutospacing="0" w:after="50" w:afterAutospacing="0" w:line="290" w:lineRule="atLeast"/>
        <w:ind w:firstLine="320"/>
        <w:jc w:val="right"/>
      </w:pPr>
      <w:r>
        <w:rPr>
          <w:rFonts w:ascii="宋体" w:eastAsia="宋体" w:hAnsi="宋体" w:cs="宋体" w:hint="eastAsia"/>
          <w:sz w:val="16"/>
          <w:szCs w:val="16"/>
        </w:rPr>
        <w:t>日  期：     年    月    日</w:t>
      </w:r>
    </w:p>
    <w:p w:rsidR="00BA446F" w:rsidRDefault="00BA446F">
      <w:pPr>
        <w:pStyle w:val="a6"/>
        <w:widowControl/>
        <w:spacing w:before="50" w:beforeAutospacing="0" w:after="50" w:afterAutospacing="0" w:line="250" w:lineRule="atLeast"/>
      </w:pPr>
    </w:p>
    <w:p w:rsidR="00BA446F" w:rsidRDefault="00BB1606">
      <w:pPr>
        <w:pStyle w:val="a6"/>
        <w:widowControl/>
        <w:spacing w:before="50" w:beforeAutospacing="0" w:after="50" w:afterAutospacing="0" w:line="25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sz w:val="16"/>
          <w:szCs w:val="16"/>
        </w:rPr>
        <w:t> </w:t>
      </w:r>
    </w:p>
    <w:p w:rsidR="00BA446F" w:rsidRDefault="00BB1606">
      <w:pPr>
        <w:pStyle w:val="a6"/>
        <w:widowControl/>
        <w:spacing w:before="50" w:beforeAutospacing="0" w:after="50" w:afterAutospacing="0"/>
        <w:rPr>
          <w:rStyle w:val="a8"/>
          <w:rFonts w:ascii="宋体" w:eastAsia="宋体" w:hAnsi="宋体" w:cs="宋体"/>
        </w:rPr>
      </w:pPr>
      <w:r>
        <w:rPr>
          <w:rFonts w:ascii="宋体" w:eastAsia="宋体" w:hAnsi="宋体" w:cs="宋体" w:hint="eastAsia"/>
          <w:sz w:val="16"/>
          <w:szCs w:val="16"/>
        </w:rPr>
        <w:br/>
        <w:t>附件2-1       </w:t>
      </w:r>
      <w:r>
        <w:rPr>
          <w:rFonts w:ascii="宋体" w:eastAsia="宋体" w:hAnsi="宋体" w:cs="宋体" w:hint="eastAsia"/>
        </w:rPr>
        <w:t xml:space="preserve">       </w:t>
      </w:r>
      <w:r>
        <w:rPr>
          <w:rStyle w:val="a8"/>
          <w:rFonts w:ascii="宋体" w:eastAsia="宋体" w:hAnsi="宋体" w:cs="宋体" w:hint="eastAsia"/>
        </w:rPr>
        <w:t>详细报价书（</w:t>
      </w:r>
      <w:r>
        <w:rPr>
          <w:rFonts w:hint="eastAsia"/>
          <w:b/>
        </w:rPr>
        <w:t>格式自拟</w:t>
      </w:r>
      <w:r>
        <w:rPr>
          <w:rStyle w:val="a8"/>
          <w:rFonts w:ascii="宋体" w:eastAsia="宋体" w:hAnsi="宋体" w:cs="宋体" w:hint="eastAsia"/>
        </w:rPr>
        <w:t>）</w:t>
      </w:r>
    </w:p>
    <w:p w:rsidR="00BA446F" w:rsidRDefault="00BA446F">
      <w:pPr>
        <w:pStyle w:val="a6"/>
        <w:widowControl/>
        <w:spacing w:before="50" w:beforeAutospacing="0" w:after="50" w:afterAutospacing="0"/>
        <w:rPr>
          <w:rStyle w:val="a8"/>
          <w:rFonts w:ascii="宋体" w:eastAsia="宋体" w:hAnsi="宋体" w:cs="宋体"/>
        </w:rPr>
      </w:pPr>
    </w:p>
    <w:p w:rsidR="00BA446F" w:rsidRDefault="00BA446F">
      <w:pPr>
        <w:pStyle w:val="a6"/>
        <w:widowControl/>
        <w:spacing w:before="50" w:beforeAutospacing="0" w:after="50" w:afterAutospacing="0"/>
        <w:rPr>
          <w:rStyle w:val="a8"/>
          <w:rFonts w:ascii="宋体" w:eastAsia="宋体" w:hAnsi="宋体" w:cs="宋体"/>
        </w:rPr>
      </w:pP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投标人名称：（全称并加盖公章）</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招标编号:                                    货币单位：元</w:t>
      </w:r>
    </w:p>
    <w:tbl>
      <w:tblPr>
        <w:tblStyle w:val="a7"/>
        <w:tblW w:w="8522" w:type="dxa"/>
        <w:tblLayout w:type="fixed"/>
        <w:tblLook w:val="04A0" w:firstRow="1" w:lastRow="0" w:firstColumn="1" w:lastColumn="0" w:noHBand="0" w:noVBand="1"/>
      </w:tblPr>
      <w:tblGrid>
        <w:gridCol w:w="811"/>
        <w:gridCol w:w="1890"/>
        <w:gridCol w:w="2411"/>
        <w:gridCol w:w="1705"/>
        <w:gridCol w:w="1705"/>
      </w:tblGrid>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投标货物合同包</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2</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货物名称</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3</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原产地</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4</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数量、型号、规格</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5</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主机和标准附件单价</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6</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备品</w:t>
            </w:r>
            <w:proofErr w:type="gramStart"/>
            <w:r>
              <w:rPr>
                <w:rFonts w:ascii="宋体" w:eastAsia="宋体" w:hAnsi="宋体" w:cs="宋体" w:hint="eastAsia"/>
                <w:sz w:val="16"/>
                <w:szCs w:val="16"/>
              </w:rPr>
              <w:t>备件价</w:t>
            </w:r>
            <w:proofErr w:type="gramEnd"/>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7</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专用</w:t>
            </w:r>
            <w:proofErr w:type="gramStart"/>
            <w:r>
              <w:rPr>
                <w:rFonts w:ascii="宋体" w:eastAsia="宋体" w:hAnsi="宋体" w:cs="宋体" w:hint="eastAsia"/>
                <w:sz w:val="16"/>
                <w:szCs w:val="16"/>
              </w:rPr>
              <w:t>工具价</w:t>
            </w:r>
            <w:proofErr w:type="gramEnd"/>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8</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技术服务价</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lastRenderedPageBreak/>
              <w:t>9</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安装调试价</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10</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11</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12</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13</w:t>
            </w:r>
          </w:p>
        </w:tc>
        <w:tc>
          <w:tcPr>
            <w:tcW w:w="1890"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w:t>
            </w: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rPr>
          <w:trHeight w:val="342"/>
        </w:trPr>
        <w:tc>
          <w:tcPr>
            <w:tcW w:w="811" w:type="dxa"/>
            <w:vMerge w:val="restart"/>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14</w:t>
            </w:r>
          </w:p>
        </w:tc>
        <w:tc>
          <w:tcPr>
            <w:tcW w:w="1890"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vMerge/>
          </w:tcPr>
          <w:p w:rsidR="00BA446F" w:rsidRDefault="00BA446F">
            <w:pPr>
              <w:pStyle w:val="a6"/>
              <w:widowControl/>
              <w:spacing w:before="50" w:beforeAutospacing="0" w:after="50" w:afterAutospacing="0"/>
              <w:rPr>
                <w:rFonts w:ascii="宋体" w:eastAsia="宋体" w:hAnsi="宋体" w:cs="宋体"/>
                <w:sz w:val="16"/>
                <w:szCs w:val="16"/>
              </w:rPr>
            </w:pPr>
          </w:p>
        </w:tc>
        <w:tc>
          <w:tcPr>
            <w:tcW w:w="1890"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2411"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c>
          <w:tcPr>
            <w:tcW w:w="1705" w:type="dxa"/>
          </w:tcPr>
          <w:p w:rsidR="00BA446F" w:rsidRDefault="00BA446F">
            <w:pPr>
              <w:pStyle w:val="a6"/>
              <w:widowControl/>
              <w:spacing w:before="50" w:beforeAutospacing="0" w:after="50" w:afterAutospacing="0"/>
              <w:rPr>
                <w:rFonts w:ascii="宋体" w:eastAsia="宋体" w:hAnsi="宋体" w:cs="宋体"/>
                <w:sz w:val="16"/>
                <w:szCs w:val="16"/>
              </w:rPr>
            </w:pPr>
          </w:p>
        </w:tc>
      </w:tr>
      <w:tr w:rsidR="00BA446F">
        <w:tc>
          <w:tcPr>
            <w:tcW w:w="811" w:type="dxa"/>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15</w:t>
            </w:r>
          </w:p>
        </w:tc>
        <w:tc>
          <w:tcPr>
            <w:tcW w:w="7711" w:type="dxa"/>
            <w:gridSpan w:val="4"/>
          </w:tcPr>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投标总价：小写：元、大写：元整</w:t>
            </w:r>
          </w:p>
        </w:tc>
      </w:tr>
    </w:tbl>
    <w:p w:rsidR="00BA446F" w:rsidRDefault="00BA446F">
      <w:pPr>
        <w:pStyle w:val="a6"/>
        <w:widowControl/>
        <w:spacing w:before="50" w:beforeAutospacing="0" w:after="50" w:afterAutospacing="0"/>
        <w:rPr>
          <w:rFonts w:ascii="宋体" w:eastAsia="宋体" w:hAnsi="宋体" w:cs="宋体"/>
          <w:sz w:val="16"/>
          <w:szCs w:val="16"/>
        </w:rPr>
      </w:pPr>
    </w:p>
    <w:p w:rsidR="00BA446F" w:rsidRDefault="00BA446F">
      <w:pPr>
        <w:pStyle w:val="a6"/>
        <w:widowControl/>
        <w:spacing w:before="50" w:beforeAutospacing="0" w:after="50" w:afterAutospacing="0"/>
        <w:rPr>
          <w:rFonts w:ascii="宋体" w:eastAsia="宋体" w:hAnsi="宋体" w:cs="宋体"/>
          <w:sz w:val="16"/>
          <w:szCs w:val="16"/>
        </w:rPr>
      </w:pP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投标人代表签字：</w:t>
      </w:r>
    </w:p>
    <w:p w:rsidR="00BA446F" w:rsidRDefault="00BB1606">
      <w:pPr>
        <w:pStyle w:val="a6"/>
        <w:widowControl/>
        <w:spacing w:before="50" w:beforeAutospacing="0" w:after="50" w:afterAutospacing="0"/>
        <w:rPr>
          <w:rFonts w:ascii="宋体" w:eastAsia="宋体" w:hAnsi="宋体" w:cs="宋体"/>
          <w:sz w:val="16"/>
          <w:szCs w:val="16"/>
        </w:rPr>
      </w:pPr>
      <w:r>
        <w:rPr>
          <w:rFonts w:ascii="宋体" w:eastAsia="宋体" w:hAnsi="宋体" w:cs="宋体" w:hint="eastAsia"/>
          <w:sz w:val="16"/>
          <w:szCs w:val="16"/>
        </w:rPr>
        <w:t>日  期：     年    月    日</w:t>
      </w:r>
    </w:p>
    <w:p w:rsidR="00BA446F" w:rsidRDefault="00BA446F">
      <w:pPr>
        <w:pStyle w:val="a6"/>
        <w:widowControl/>
        <w:spacing w:before="50" w:beforeAutospacing="0" w:after="50" w:afterAutospacing="0"/>
        <w:rPr>
          <w:rFonts w:ascii="宋体" w:eastAsia="宋体" w:hAnsi="宋体" w:cs="宋体"/>
          <w:sz w:val="16"/>
          <w:szCs w:val="16"/>
        </w:rPr>
      </w:pPr>
    </w:p>
    <w:p w:rsidR="00BA446F" w:rsidRDefault="00BA446F">
      <w:pPr>
        <w:pStyle w:val="a6"/>
        <w:widowControl/>
        <w:spacing w:before="50" w:beforeAutospacing="0" w:after="50" w:afterAutospacing="0"/>
        <w:rPr>
          <w:rFonts w:ascii="宋体" w:eastAsia="宋体" w:hAnsi="宋体" w:cs="宋体"/>
          <w:sz w:val="16"/>
          <w:szCs w:val="16"/>
        </w:rPr>
      </w:pPr>
    </w:p>
    <w:p w:rsidR="00BA446F" w:rsidRDefault="00BB1606">
      <w:pPr>
        <w:pStyle w:val="a6"/>
        <w:widowControl/>
        <w:spacing w:before="50" w:beforeAutospacing="0" w:after="50" w:afterAutospacing="0" w:line="330" w:lineRule="atLeast"/>
      </w:pPr>
      <w:r>
        <w:rPr>
          <w:rStyle w:val="a8"/>
          <w:rFonts w:ascii="宋体" w:eastAsia="宋体" w:hAnsi="宋体" w:cs="宋体" w:hint="eastAsia"/>
          <w:sz w:val="16"/>
          <w:szCs w:val="16"/>
        </w:rPr>
        <w:t>说明：</w:t>
      </w:r>
    </w:p>
    <w:p w:rsidR="00BA446F" w:rsidRDefault="00BB1606">
      <w:pPr>
        <w:pStyle w:val="a6"/>
        <w:widowControl/>
        <w:spacing w:before="50" w:beforeAutospacing="0" w:after="50" w:afterAutospacing="0" w:line="310" w:lineRule="atLeast"/>
        <w:ind w:firstLine="320"/>
      </w:pPr>
      <w:r>
        <w:rPr>
          <w:rFonts w:ascii="宋体" w:eastAsia="宋体" w:hAnsi="宋体" w:cs="宋体" w:hint="eastAsia"/>
          <w:sz w:val="16"/>
          <w:szCs w:val="16"/>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BA446F" w:rsidRDefault="00BB1606">
      <w:pPr>
        <w:pStyle w:val="a6"/>
        <w:widowControl/>
        <w:spacing w:before="50" w:beforeAutospacing="0" w:after="50" w:afterAutospacing="0" w:line="330" w:lineRule="atLeast"/>
        <w:ind w:firstLine="320"/>
      </w:pPr>
      <w:r>
        <w:rPr>
          <w:rFonts w:ascii="宋体" w:eastAsia="宋体" w:hAnsi="宋体" w:cs="宋体" w:hint="eastAsia"/>
          <w:sz w:val="16"/>
          <w:szCs w:val="16"/>
        </w:rPr>
        <w:t>2.为完成相应</w:t>
      </w:r>
      <w:proofErr w:type="gramStart"/>
      <w:r>
        <w:rPr>
          <w:rFonts w:ascii="宋体" w:eastAsia="宋体" w:hAnsi="宋体" w:cs="宋体" w:hint="eastAsia"/>
          <w:sz w:val="16"/>
          <w:szCs w:val="16"/>
        </w:rPr>
        <w:t>合同包项下</w:t>
      </w:r>
      <w:proofErr w:type="gramEnd"/>
      <w:r>
        <w:rPr>
          <w:rFonts w:ascii="宋体" w:eastAsia="宋体" w:hAnsi="宋体" w:cs="宋体" w:hint="eastAsia"/>
          <w:sz w:val="16"/>
          <w:szCs w:val="16"/>
        </w:rPr>
        <w:t>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rsidR="00BA446F" w:rsidRDefault="00BB1606">
      <w:pPr>
        <w:pStyle w:val="a6"/>
        <w:widowControl/>
        <w:spacing w:before="50" w:beforeAutospacing="0" w:after="50" w:afterAutospacing="0" w:line="330" w:lineRule="atLeast"/>
        <w:ind w:firstLine="320"/>
        <w:jc w:val="both"/>
      </w:pPr>
      <w:r>
        <w:rPr>
          <w:rFonts w:ascii="宋体" w:eastAsia="宋体" w:hAnsi="宋体" w:cs="宋体" w:hint="eastAsia"/>
          <w:sz w:val="16"/>
          <w:szCs w:val="16"/>
        </w:rPr>
        <w:t>3.对于不能详细列明采购标的</w:t>
      </w:r>
      <w:proofErr w:type="gramStart"/>
      <w:r>
        <w:rPr>
          <w:rFonts w:ascii="宋体" w:eastAsia="宋体" w:hAnsi="宋体" w:cs="宋体" w:hint="eastAsia"/>
          <w:sz w:val="16"/>
          <w:szCs w:val="16"/>
        </w:rPr>
        <w:t>的</w:t>
      </w:r>
      <w:proofErr w:type="gramEnd"/>
      <w:r>
        <w:rPr>
          <w:rFonts w:ascii="宋体" w:eastAsia="宋体" w:hAnsi="宋体" w:cs="宋体" w:hint="eastAsia"/>
          <w:sz w:val="16"/>
          <w:szCs w:val="16"/>
        </w:rPr>
        <w:t>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rsidR="00BA446F" w:rsidRDefault="00BB1606">
      <w:pPr>
        <w:pStyle w:val="a6"/>
        <w:widowControl/>
        <w:spacing w:before="50" w:beforeAutospacing="0" w:after="50" w:afterAutospacing="0" w:line="33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br/>
        <w:t>附件3         </w:t>
      </w:r>
      <w:r>
        <w:rPr>
          <w:rStyle w:val="a8"/>
          <w:rFonts w:ascii="宋体" w:eastAsia="宋体" w:hAnsi="宋体" w:cs="宋体" w:hint="eastAsia"/>
          <w:sz w:val="16"/>
          <w:szCs w:val="16"/>
        </w:rPr>
        <w:t>资格证明文件</w:t>
      </w: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t>附件3-1       </w:t>
      </w:r>
      <w:r>
        <w:rPr>
          <w:rStyle w:val="a8"/>
          <w:rFonts w:ascii="宋体" w:eastAsia="宋体" w:hAnsi="宋体" w:cs="宋体" w:hint="eastAsia"/>
          <w:sz w:val="16"/>
          <w:szCs w:val="16"/>
        </w:rPr>
        <w:t>参加竞争性谈判的声明函</w:t>
      </w: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lastRenderedPageBreak/>
        <w:t>致：(采购人或采购代理机构</w:t>
      </w:r>
      <w:r>
        <w:rPr>
          <w:rFonts w:ascii="Calibri" w:hAnsi="Calibri" w:cs="Calibri"/>
          <w:sz w:val="16"/>
          <w:szCs w:val="16"/>
        </w:rPr>
        <w:t>)       </w:t>
      </w: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40" w:lineRule="atLeast"/>
        <w:ind w:left="360"/>
      </w:pPr>
      <w:r>
        <w:rPr>
          <w:rFonts w:ascii="宋体" w:eastAsia="宋体" w:hAnsi="宋体" w:cs="宋体" w:hint="eastAsia"/>
          <w:sz w:val="16"/>
          <w:szCs w:val="16"/>
        </w:rPr>
        <w:t>2、供应商的基本概况：</w:t>
      </w:r>
      <w:r>
        <w:rPr>
          <w:rFonts w:ascii="宋体" w:eastAsia="宋体" w:hAnsi="宋体" w:cs="宋体" w:hint="eastAsia"/>
          <w:sz w:val="16"/>
          <w:szCs w:val="16"/>
        </w:rPr>
        <w:br/>
        <w:t>2.1供应商单位名称：                               </w:t>
      </w:r>
      <w:r>
        <w:rPr>
          <w:rFonts w:ascii="宋体" w:eastAsia="宋体" w:hAnsi="宋体" w:cs="宋体" w:hint="eastAsia"/>
          <w:sz w:val="16"/>
          <w:szCs w:val="16"/>
        </w:rPr>
        <w:br/>
        <w:t>2.2注册地址：                                     </w:t>
      </w:r>
      <w:r>
        <w:rPr>
          <w:rFonts w:ascii="宋体" w:eastAsia="宋体" w:hAnsi="宋体" w:cs="宋体" w:hint="eastAsia"/>
          <w:sz w:val="16"/>
          <w:szCs w:val="16"/>
        </w:rPr>
        <w:br/>
        <w:t>2.3单位负责人姓名：        性别：     年龄：     职务：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备注：“单位负责人”指单位法定代表人（供应商为法人的）或法律、法规规定代表单位行使职权的主要负责人（供应商为其他组织的）。</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对于接受联合体形式的谈判且供应商是联合体的，则联合体各成员都应当提交</w:t>
      </w:r>
      <w:proofErr w:type="gramStart"/>
      <w:r>
        <w:rPr>
          <w:rFonts w:ascii="宋体" w:eastAsia="宋体" w:hAnsi="宋体" w:cs="宋体" w:hint="eastAsia"/>
          <w:sz w:val="16"/>
          <w:szCs w:val="16"/>
        </w:rPr>
        <w:t>本资格</w:t>
      </w:r>
      <w:proofErr w:type="gramEnd"/>
      <w:r>
        <w:rPr>
          <w:rFonts w:ascii="宋体" w:eastAsia="宋体" w:hAnsi="宋体" w:cs="宋体" w:hint="eastAsia"/>
          <w:sz w:val="16"/>
          <w:szCs w:val="16"/>
        </w:rPr>
        <w:t>证明文件。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250" w:lineRule="atLeast"/>
      </w:pPr>
      <w:r>
        <w:rPr>
          <w:sz w:val="16"/>
          <w:szCs w:val="16"/>
        </w:rPr>
        <w:t> </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br/>
        <w:t>附件3-2        </w:t>
      </w:r>
      <w:r>
        <w:rPr>
          <w:rStyle w:val="a8"/>
          <w:rFonts w:ascii="宋体" w:eastAsia="宋体" w:hAnsi="宋体" w:cs="宋体" w:hint="eastAsia"/>
          <w:sz w:val="16"/>
          <w:szCs w:val="16"/>
        </w:rPr>
        <w:t>供应商的资格声明</w:t>
      </w:r>
      <w:r>
        <w:rPr>
          <w:rFonts w:ascii="宋体" w:eastAsia="宋体" w:hAnsi="宋体" w:cs="宋体" w:hint="eastAsia"/>
          <w:sz w:val="16"/>
          <w:szCs w:val="16"/>
        </w:rPr>
        <w:t> </w:t>
      </w:r>
    </w:p>
    <w:p w:rsidR="00BA446F" w:rsidRDefault="00BB1606">
      <w:pPr>
        <w:pStyle w:val="a6"/>
        <w:widowControl/>
        <w:spacing w:before="50" w:beforeAutospacing="0" w:after="50" w:afterAutospacing="0" w:line="25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50" w:lineRule="atLeast"/>
        <w:jc w:val="both"/>
      </w:pPr>
      <w:r>
        <w:rPr>
          <w:rFonts w:ascii="宋体" w:eastAsia="宋体" w:hAnsi="宋体" w:cs="宋体" w:hint="eastAsia"/>
          <w:sz w:val="16"/>
          <w:szCs w:val="16"/>
        </w:rPr>
        <w:t>致：(采购人或采购代理机构)       </w:t>
      </w:r>
    </w:p>
    <w:p w:rsidR="00BA446F" w:rsidRDefault="00BB1606">
      <w:pPr>
        <w:pStyle w:val="a6"/>
        <w:widowControl/>
        <w:spacing w:before="50" w:beforeAutospacing="0" w:after="50" w:afterAutospacing="0" w:line="250" w:lineRule="atLeast"/>
        <w:jc w:val="both"/>
      </w:pPr>
      <w:r>
        <w:rPr>
          <w:rStyle w:val="a8"/>
          <w:rFonts w:ascii="宋体" w:eastAsia="宋体" w:hAnsi="宋体" w:cs="宋体" w:hint="eastAsia"/>
          <w:sz w:val="16"/>
          <w:szCs w:val="16"/>
        </w:rPr>
        <w:t>    1、</w:t>
      </w:r>
      <w:r>
        <w:rPr>
          <w:rFonts w:ascii="宋体" w:eastAsia="宋体" w:hAnsi="宋体" w:cs="宋体" w:hint="eastAsia"/>
          <w:sz w:val="16"/>
          <w:szCs w:val="16"/>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568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745"/>
        <w:gridCol w:w="1935"/>
      </w:tblGrid>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Style w:val="a8"/>
                <w:rFonts w:ascii="宋体" w:eastAsia="宋体" w:hAnsi="宋体" w:cs="宋体" w:hint="eastAsia"/>
                <w:sz w:val="16"/>
                <w:szCs w:val="16"/>
              </w:rPr>
              <w:t>《中华人民共和国政府采购法》第二十二条对供应商的要求</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Style w:val="a8"/>
                <w:rFonts w:ascii="宋体" w:eastAsia="宋体" w:hAnsi="宋体" w:cs="宋体" w:hint="eastAsia"/>
                <w:sz w:val="16"/>
                <w:szCs w:val="16"/>
              </w:rPr>
              <w:t>供应商对是否符合要求做如实声明</w:t>
            </w: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（1）具有独立承担民事责任的能力</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（2）具有良好的商业信誉和健全的财务会计制度</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（3）具有履行合同所必需的设备和专业技术能力</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（4）有依法缴纳税收和社会保障资金的良好记录</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（5）参加政府采购活动前三年内，在经营活动中没有重大违法记录</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（6）法律、行政法规规定的其他条件。</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Style w:val="a8"/>
                <w:rFonts w:ascii="宋体" w:eastAsia="宋体" w:hAnsi="宋体" w:cs="宋体" w:hint="eastAsia"/>
                <w:sz w:val="16"/>
                <w:szCs w:val="16"/>
              </w:rPr>
              <w:t>谈判文件对合格供应商的一般规定</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Style w:val="a8"/>
                <w:rFonts w:ascii="宋体" w:eastAsia="宋体" w:hAnsi="宋体" w:cs="宋体" w:hint="eastAsia"/>
                <w:sz w:val="16"/>
                <w:szCs w:val="16"/>
              </w:rPr>
              <w:t>供应商对是否违反一般规定做如实声明</w:t>
            </w: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供应商应当遵守中国的有关法律、法规和规章的规定，参加政府采购活动时已经自觉检查并按照政府采购相关法律规定，主动回避相应利害关系。</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lastRenderedPageBreak/>
              <w:t>为采购项目提供整体设计、规范编制或项目管理、监理、检测等服务的供应商，不得再参加该采购项目除整体设计、规范编制和项目管理、监理、检测等服务之外的其他采购活动。</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370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jc w:val="both"/>
            </w:pPr>
            <w:r>
              <w:rPr>
                <w:rFonts w:ascii="宋体" w:eastAsia="宋体" w:hAnsi="宋体" w:cs="宋体" w:hint="eastAsia"/>
                <w:sz w:val="16"/>
                <w:szCs w:val="16"/>
              </w:rPr>
              <w:t>列入失信被执行人、重大税收违法案件当事人名单、政府采购严重违法失信行为记录名单的供应商，不得参加政府采购活动。</w:t>
            </w:r>
          </w:p>
        </w:tc>
        <w:tc>
          <w:tcPr>
            <w:tcW w:w="189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bl>
    <w:p w:rsidR="00BA446F" w:rsidRDefault="00BB1606">
      <w:pPr>
        <w:pStyle w:val="a6"/>
        <w:widowControl/>
        <w:spacing w:before="50" w:beforeAutospacing="0" w:after="50" w:afterAutospacing="0" w:line="250" w:lineRule="atLeast"/>
        <w:ind w:firstLine="320"/>
        <w:jc w:val="both"/>
      </w:pPr>
      <w:r>
        <w:rPr>
          <w:rFonts w:ascii="宋体" w:eastAsia="宋体" w:hAnsi="宋体" w:cs="宋体" w:hint="eastAsia"/>
          <w:sz w:val="16"/>
          <w:szCs w:val="16"/>
        </w:rPr>
        <w:t>2、我方对上述声明的真实性、合法性、准确性、有效性负责，并愿意根据谈判文件和谈判过程中贵方要求提供全部现有资料、数据、文件等予以证实。</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备注：对于接受联合体形式的谈判且供应商是联合体的，则联合体各成员都应当提交</w:t>
      </w:r>
      <w:proofErr w:type="gramStart"/>
      <w:r>
        <w:rPr>
          <w:rFonts w:ascii="宋体" w:eastAsia="宋体" w:hAnsi="宋体" w:cs="宋体" w:hint="eastAsia"/>
          <w:sz w:val="16"/>
          <w:szCs w:val="16"/>
        </w:rPr>
        <w:t>本资格</w:t>
      </w:r>
      <w:proofErr w:type="gramEnd"/>
      <w:r>
        <w:rPr>
          <w:rFonts w:ascii="宋体" w:eastAsia="宋体" w:hAnsi="宋体" w:cs="宋体" w:hint="eastAsia"/>
          <w:sz w:val="16"/>
          <w:szCs w:val="16"/>
        </w:rPr>
        <w:t>证明文件。</w:t>
      </w:r>
    </w:p>
    <w:p w:rsidR="00BA446F" w:rsidRDefault="00BB1606">
      <w:pPr>
        <w:pStyle w:val="a6"/>
        <w:widowControl/>
        <w:spacing w:before="50" w:beforeAutospacing="0" w:after="50" w:afterAutospacing="0" w:line="25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5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附件3-3         </w:t>
      </w:r>
      <w:r>
        <w:rPr>
          <w:rStyle w:val="a8"/>
          <w:rFonts w:ascii="宋体" w:eastAsia="宋体" w:hAnsi="宋体" w:cs="宋体" w:hint="eastAsia"/>
          <w:sz w:val="16"/>
          <w:szCs w:val="16"/>
        </w:rPr>
        <w:t>单位负责人授权书</w:t>
      </w: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致：(采购人或采购代理机构</w:t>
      </w:r>
      <w:r>
        <w:rPr>
          <w:rFonts w:ascii="Calibri" w:hAnsi="Calibri" w:cs="Calibri"/>
          <w:sz w:val="16"/>
          <w:szCs w:val="16"/>
        </w:rPr>
        <w:t>)      </w:t>
      </w:r>
      <w:r>
        <w:rPr>
          <w:rFonts w:ascii="宋体" w:eastAsia="宋体" w:hAnsi="宋体" w:cs="宋体" w:hint="eastAsia"/>
          <w:sz w:val="16"/>
          <w:szCs w:val="16"/>
        </w:rPr>
        <w:t> </w:t>
      </w:r>
    </w:p>
    <w:p w:rsidR="00BA446F" w:rsidRDefault="00BB1606">
      <w:pPr>
        <w:pStyle w:val="a6"/>
        <w:widowControl/>
        <w:spacing w:before="50" w:beforeAutospacing="0" w:after="50" w:afterAutospacing="0" w:line="240" w:lineRule="atLeast"/>
        <w:ind w:firstLine="320"/>
      </w:pPr>
      <w:r>
        <w:rPr>
          <w:rFonts w:ascii="宋体" w:eastAsia="宋体" w:hAnsi="宋体" w:cs="宋体" w:hint="eastAsia"/>
          <w:sz w:val="16"/>
          <w:szCs w:val="16"/>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    供应商代表无转委权。特此授权。</w:t>
      </w:r>
    </w:p>
    <w:p w:rsidR="00BA446F" w:rsidRDefault="00BB1606">
      <w:pPr>
        <w:pStyle w:val="a6"/>
        <w:widowControl/>
        <w:spacing w:before="50" w:beforeAutospacing="0" w:after="50" w:afterAutospacing="0" w:line="240" w:lineRule="atLeast"/>
        <w:jc w:val="center"/>
      </w:pPr>
      <w:r>
        <w:rPr>
          <w:rFonts w:ascii="宋体" w:eastAsia="宋体" w:hAnsi="宋体" w:cs="宋体" w:hint="eastAsia"/>
          <w:sz w:val="16"/>
          <w:szCs w:val="16"/>
        </w:rPr>
        <w:t>（以下无正文）</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单位负责人：         身份证号：            手机：              </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供应商代表：         身份证号：            手机：              </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授权方</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供应商：（全称并加盖单位公章）</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单位负责人签字或盖章：                   </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接受授权方</w:t>
      </w:r>
    </w:p>
    <w:p w:rsidR="00BA446F" w:rsidRDefault="00BB1606">
      <w:pPr>
        <w:pStyle w:val="a6"/>
        <w:widowControl/>
        <w:spacing w:before="50" w:beforeAutospacing="0" w:after="50" w:afterAutospacing="0" w:line="240" w:lineRule="atLeast"/>
      </w:pPr>
      <w:r>
        <w:rPr>
          <w:rFonts w:ascii="宋体" w:eastAsia="宋体" w:hAnsi="宋体" w:cs="宋体" w:hint="eastAsia"/>
          <w:sz w:val="16"/>
          <w:szCs w:val="16"/>
        </w:rPr>
        <w:t>供应商代表签字：</w:t>
      </w:r>
      <w:r>
        <w:rPr>
          <w:rFonts w:ascii="宋体" w:eastAsia="宋体" w:hAnsi="宋体" w:cs="宋体" w:hint="eastAsia"/>
          <w:sz w:val="16"/>
          <w:szCs w:val="16"/>
        </w:rPr>
        <w:br/>
        <w:t>签署日期：    年   月   日</w:t>
      </w:r>
      <w:r>
        <w:rPr>
          <w:rFonts w:ascii="宋体" w:eastAsia="宋体" w:hAnsi="宋体" w:cs="宋体" w:hint="eastAsia"/>
          <w:sz w:val="16"/>
          <w:szCs w:val="16"/>
        </w:rPr>
        <w:br/>
        <w:t>                   </w:t>
      </w:r>
    </w:p>
    <w:p w:rsidR="00BA446F" w:rsidRDefault="00BA446F">
      <w:pPr>
        <w:pStyle w:val="a6"/>
        <w:widowControl/>
        <w:spacing w:before="50" w:beforeAutospacing="0" w:after="50" w:afterAutospacing="0" w:line="240" w:lineRule="atLeast"/>
        <w:jc w:val="right"/>
      </w:pPr>
    </w:p>
    <w:p w:rsidR="00BA446F" w:rsidRDefault="00BB1606">
      <w:pPr>
        <w:pStyle w:val="a6"/>
        <w:widowControl/>
        <w:spacing w:before="50" w:beforeAutospacing="0" w:after="50" w:afterAutospacing="0" w:line="270" w:lineRule="atLeast"/>
      </w:pPr>
      <w:r>
        <w:rPr>
          <w:rFonts w:ascii="宋体" w:eastAsia="宋体" w:hAnsi="宋体" w:cs="宋体" w:hint="eastAsia"/>
          <w:sz w:val="16"/>
          <w:szCs w:val="16"/>
        </w:rPr>
        <w:t>附：单位负责人、供应商代表的身份证正反面复印件</w:t>
      </w:r>
    </w:p>
    <w:tbl>
      <w:tblPr>
        <w:tblW w:w="571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10"/>
      </w:tblGrid>
      <w:tr w:rsidR="00BA446F">
        <w:trPr>
          <w:trHeight w:val="430"/>
          <w:tblCellSpacing w:w="15" w:type="dxa"/>
        </w:trPr>
        <w:tc>
          <w:tcPr>
            <w:tcW w:w="565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70" w:lineRule="atLeast"/>
              <w:jc w:val="center"/>
            </w:pPr>
            <w:r>
              <w:rPr>
                <w:rStyle w:val="a8"/>
                <w:rFonts w:ascii="宋体" w:eastAsia="宋体" w:hAnsi="宋体" w:cs="宋体" w:hint="eastAsia"/>
                <w:sz w:val="16"/>
                <w:szCs w:val="16"/>
              </w:rPr>
              <w:t> </w:t>
            </w:r>
          </w:p>
          <w:p w:rsidR="00BA446F" w:rsidRDefault="00BB1606">
            <w:pPr>
              <w:pStyle w:val="a6"/>
              <w:widowControl/>
              <w:spacing w:beforeAutospacing="0" w:afterAutospacing="0" w:line="270" w:lineRule="atLeast"/>
              <w:jc w:val="center"/>
            </w:pPr>
            <w:r>
              <w:rPr>
                <w:rStyle w:val="a8"/>
                <w:rFonts w:ascii="宋体" w:eastAsia="宋体" w:hAnsi="宋体" w:cs="宋体" w:hint="eastAsia"/>
                <w:sz w:val="16"/>
                <w:szCs w:val="16"/>
              </w:rPr>
              <w:t>要求：真实、有效、清晰</w:t>
            </w:r>
          </w:p>
          <w:p w:rsidR="00BA446F" w:rsidRDefault="00BB1606">
            <w:pPr>
              <w:pStyle w:val="a6"/>
              <w:widowControl/>
              <w:spacing w:beforeAutospacing="0" w:afterAutospacing="0" w:line="270" w:lineRule="atLeast"/>
              <w:jc w:val="center"/>
            </w:pPr>
            <w:r>
              <w:rPr>
                <w:rStyle w:val="a8"/>
                <w:rFonts w:ascii="宋体" w:eastAsia="宋体" w:hAnsi="宋体" w:cs="宋体" w:hint="eastAsia"/>
                <w:sz w:val="16"/>
                <w:szCs w:val="16"/>
              </w:rPr>
              <w:t> </w:t>
            </w:r>
          </w:p>
        </w:tc>
      </w:tr>
    </w:tbl>
    <w:p w:rsidR="00BA446F" w:rsidRDefault="00BB1606">
      <w:pPr>
        <w:pStyle w:val="a6"/>
        <w:widowControl/>
        <w:spacing w:before="50" w:beforeAutospacing="0" w:after="50" w:afterAutospacing="0" w:line="190" w:lineRule="atLeast"/>
        <w:jc w:val="both"/>
      </w:pPr>
      <w:r>
        <w:rPr>
          <w:rFonts w:ascii="宋体" w:eastAsia="宋体" w:hAnsi="宋体" w:cs="宋体" w:hint="eastAsia"/>
          <w:sz w:val="14"/>
          <w:szCs w:val="14"/>
        </w:rPr>
        <w:t>★注意：</w:t>
      </w:r>
    </w:p>
    <w:p w:rsidR="00BA446F" w:rsidRDefault="00BB1606">
      <w:pPr>
        <w:pStyle w:val="a6"/>
        <w:widowControl/>
        <w:spacing w:beforeAutospacing="0" w:afterAutospacing="0" w:line="190" w:lineRule="atLeast"/>
      </w:pPr>
      <w:r>
        <w:rPr>
          <w:rFonts w:ascii="宋体" w:eastAsia="宋体" w:hAnsi="宋体" w:cs="宋体" w:hint="eastAsia"/>
          <w:sz w:val="14"/>
          <w:szCs w:val="14"/>
        </w:rPr>
        <w:lastRenderedPageBreak/>
        <w:t>1、企业（银行、保险、石油石化、电力、电信等行业除外）、事业单位和社会团体法人的“单位负责人”指</w:t>
      </w:r>
      <w:r>
        <w:rPr>
          <w:rStyle w:val="a8"/>
          <w:rFonts w:ascii="宋体" w:eastAsia="宋体" w:hAnsi="宋体" w:cs="宋体" w:hint="eastAsia"/>
          <w:sz w:val="14"/>
          <w:szCs w:val="14"/>
        </w:rPr>
        <w:t>法定代表人</w:t>
      </w:r>
      <w:r>
        <w:rPr>
          <w:rFonts w:ascii="宋体" w:eastAsia="宋体" w:hAnsi="宋体" w:cs="宋体" w:hint="eastAsia"/>
          <w:sz w:val="14"/>
          <w:szCs w:val="14"/>
        </w:rPr>
        <w:t>，即与实际提交的“营业执照等证明文件”载明的一致。</w:t>
      </w:r>
    </w:p>
    <w:p w:rsidR="00BA446F" w:rsidRDefault="00BB1606">
      <w:pPr>
        <w:pStyle w:val="a6"/>
        <w:widowControl/>
        <w:spacing w:beforeAutospacing="0" w:afterAutospacing="0" w:line="190" w:lineRule="atLeast"/>
      </w:pPr>
      <w:r>
        <w:rPr>
          <w:rFonts w:ascii="宋体" w:eastAsia="宋体" w:hAnsi="宋体" w:cs="宋体" w:hint="eastAsia"/>
          <w:sz w:val="14"/>
          <w:szCs w:val="14"/>
        </w:rPr>
        <w:t>2、银行、保险、石油石化、电力、电信等行业：以法人身份参加谈判的，“单位负责人”指</w:t>
      </w:r>
      <w:r>
        <w:rPr>
          <w:rStyle w:val="a8"/>
          <w:rFonts w:ascii="宋体" w:eastAsia="宋体" w:hAnsi="宋体" w:cs="宋体" w:hint="eastAsia"/>
          <w:sz w:val="14"/>
          <w:szCs w:val="14"/>
        </w:rPr>
        <w:t>法定代表人</w:t>
      </w:r>
      <w:r>
        <w:rPr>
          <w:rFonts w:ascii="宋体" w:eastAsia="宋体" w:hAnsi="宋体" w:cs="宋体" w:hint="eastAsia"/>
          <w:sz w:val="14"/>
          <w:szCs w:val="14"/>
        </w:rPr>
        <w:t>，即与实际提交的“营业执照等证明文件”载明的一致；以非法人身份参加谈判的，“单位负责人”</w:t>
      </w:r>
      <w:proofErr w:type="gramStart"/>
      <w:r>
        <w:rPr>
          <w:rFonts w:ascii="宋体" w:eastAsia="宋体" w:hAnsi="宋体" w:cs="宋体" w:hint="eastAsia"/>
          <w:sz w:val="14"/>
          <w:szCs w:val="14"/>
        </w:rPr>
        <w:t>指</w:t>
      </w:r>
      <w:r>
        <w:rPr>
          <w:rStyle w:val="a8"/>
          <w:rFonts w:ascii="宋体" w:eastAsia="宋体" w:hAnsi="宋体" w:cs="宋体" w:hint="eastAsia"/>
          <w:sz w:val="14"/>
          <w:szCs w:val="14"/>
        </w:rPr>
        <w:t>代表</w:t>
      </w:r>
      <w:proofErr w:type="gramEnd"/>
      <w:r>
        <w:rPr>
          <w:rStyle w:val="a8"/>
          <w:rFonts w:ascii="宋体" w:eastAsia="宋体" w:hAnsi="宋体" w:cs="宋体" w:hint="eastAsia"/>
          <w:sz w:val="14"/>
          <w:szCs w:val="14"/>
        </w:rPr>
        <w:t>单位行使职权的主要负责人</w:t>
      </w:r>
      <w:r>
        <w:rPr>
          <w:rFonts w:ascii="宋体" w:eastAsia="宋体" w:hAnsi="宋体" w:cs="宋体" w:hint="eastAsia"/>
          <w:sz w:val="14"/>
          <w:szCs w:val="14"/>
        </w:rPr>
        <w:t>，即与实际提交的“营业执照等证明文件”载明的一致。</w:t>
      </w:r>
    </w:p>
    <w:p w:rsidR="00BA446F" w:rsidRDefault="00BB1606">
      <w:pPr>
        <w:pStyle w:val="a6"/>
        <w:widowControl/>
        <w:spacing w:beforeAutospacing="0" w:afterAutospacing="0" w:line="190" w:lineRule="atLeast"/>
      </w:pPr>
      <w:r>
        <w:rPr>
          <w:rFonts w:ascii="宋体" w:eastAsia="宋体" w:hAnsi="宋体" w:cs="宋体" w:hint="eastAsia"/>
          <w:sz w:val="14"/>
          <w:szCs w:val="14"/>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BA446F" w:rsidRDefault="00BB1606">
      <w:pPr>
        <w:pStyle w:val="a6"/>
        <w:widowControl/>
        <w:spacing w:before="50" w:beforeAutospacing="0" w:after="50" w:afterAutospacing="0" w:line="190" w:lineRule="atLeast"/>
        <w:jc w:val="both"/>
      </w:pPr>
      <w:r>
        <w:rPr>
          <w:rFonts w:ascii="宋体" w:eastAsia="宋体" w:hAnsi="宋体" w:cs="宋体" w:hint="eastAsia"/>
          <w:sz w:val="14"/>
          <w:szCs w:val="14"/>
        </w:rPr>
        <w:t>4、对于接受联合体形式的谈判且供应商是联合体的，则只需要联合体的牵头方提交本授权书，在纸质响应文件正本中的本授权书应为原件。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附件3-4 </w:t>
      </w:r>
      <w:r>
        <w:rPr>
          <w:rStyle w:val="a8"/>
          <w:rFonts w:ascii="宋体" w:eastAsia="宋体" w:hAnsi="宋体" w:cs="宋体" w:hint="eastAsia"/>
          <w:sz w:val="16"/>
          <w:szCs w:val="16"/>
        </w:rPr>
        <w:t>       营业执照等证明文件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致：(采购人或采购代理机构)        </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）供应商为法人（包括企业、事业单位和社会团体）的</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现附上由（填写“签发机关全称”）签发的我方统一社会信用代码（请填写法人的具体证照名称）复印件，该证明材料真实有效，否则我方负全部责任。</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）供应商为非法人（包括其他组织、自然人）的</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□现附上由（填写“签发机关全称”）签发的我方（请填写非自然人的非法人的具体证照名称）复印件，该证明材料真实有效，否则我方负全部责任。</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□现附上由（填写“签发机关全称”）签发的我方（请填写自然人的身份证件名称）复印件，该证明材料真实有效，否则我方负全部责任。</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★注意：</w:t>
      </w:r>
    </w:p>
    <w:p w:rsidR="00BA446F" w:rsidRDefault="00BB1606">
      <w:pPr>
        <w:pStyle w:val="a6"/>
        <w:widowControl/>
        <w:spacing w:before="50" w:beforeAutospacing="0" w:after="50" w:afterAutospacing="0"/>
      </w:pPr>
      <w:r>
        <w:rPr>
          <w:rFonts w:ascii="宋体" w:eastAsia="宋体" w:hAnsi="宋体" w:cs="宋体" w:hint="eastAsia"/>
          <w:sz w:val="16"/>
          <w:szCs w:val="16"/>
        </w:rPr>
        <w:t>1、请供应商根据实际情况填写，在相应的（）中打“√”并选择相应的“□”（若有）后，再按照本格式的要求提供相应证明材料的复印件。</w:t>
      </w:r>
    </w:p>
    <w:p w:rsidR="00BA446F" w:rsidRDefault="00BB1606">
      <w:pPr>
        <w:pStyle w:val="a6"/>
        <w:widowControl/>
        <w:spacing w:before="50" w:beforeAutospacing="0" w:after="50" w:afterAutospacing="0"/>
      </w:pPr>
      <w:r>
        <w:rPr>
          <w:rFonts w:ascii="宋体" w:eastAsia="宋体" w:hAnsi="宋体" w:cs="宋体" w:hint="eastAsia"/>
          <w:sz w:val="16"/>
          <w:szCs w:val="16"/>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BA446F" w:rsidRDefault="00BB1606">
      <w:pPr>
        <w:pStyle w:val="a6"/>
        <w:widowControl/>
        <w:spacing w:before="50" w:beforeAutospacing="0" w:after="50" w:afterAutospacing="0"/>
      </w:pPr>
      <w:r>
        <w:rPr>
          <w:rFonts w:ascii="宋体" w:eastAsia="宋体" w:hAnsi="宋体" w:cs="宋体" w:hint="eastAsia"/>
          <w:sz w:val="16"/>
          <w:szCs w:val="16"/>
        </w:rPr>
        <w:t>3、供应商提供的相应证明材料复印件均应符合：内容完整、清晰、整洁，并由供应商加盖其单位公章。</w:t>
      </w:r>
    </w:p>
    <w:p w:rsidR="00BA446F" w:rsidRDefault="00BB1606">
      <w:pPr>
        <w:pStyle w:val="a6"/>
        <w:widowControl/>
        <w:spacing w:before="50" w:beforeAutospacing="0" w:after="50" w:afterAutospacing="0"/>
      </w:pPr>
      <w:r>
        <w:rPr>
          <w:rFonts w:ascii="宋体" w:eastAsia="宋体" w:hAnsi="宋体" w:cs="宋体" w:hint="eastAsia"/>
          <w:sz w:val="16"/>
          <w:szCs w:val="16"/>
        </w:rPr>
        <w:t>4、对于接受联合体形式的谈判且供应商是联合体的，则联合体各成员都应当提交</w:t>
      </w:r>
      <w:proofErr w:type="gramStart"/>
      <w:r>
        <w:rPr>
          <w:rFonts w:ascii="宋体" w:eastAsia="宋体" w:hAnsi="宋体" w:cs="宋体" w:hint="eastAsia"/>
          <w:sz w:val="16"/>
          <w:szCs w:val="16"/>
        </w:rPr>
        <w:t>本资格</w:t>
      </w:r>
      <w:proofErr w:type="gramEnd"/>
      <w:r>
        <w:rPr>
          <w:rFonts w:ascii="宋体" w:eastAsia="宋体" w:hAnsi="宋体" w:cs="宋体" w:hint="eastAsia"/>
          <w:sz w:val="16"/>
          <w:szCs w:val="16"/>
        </w:rPr>
        <w:t>证明文件。</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br/>
        <w:t>附件3-5             </w:t>
      </w:r>
      <w:r>
        <w:rPr>
          <w:rStyle w:val="a8"/>
          <w:rFonts w:ascii="宋体" w:eastAsia="宋体" w:hAnsi="宋体" w:cs="宋体" w:hint="eastAsia"/>
          <w:sz w:val="16"/>
          <w:szCs w:val="16"/>
        </w:rPr>
        <w:t>财务状况报告</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致：(采购人或采购代理机构</w:t>
      </w:r>
      <w:r>
        <w:rPr>
          <w:rFonts w:ascii="Calibri" w:hAnsi="Calibri" w:cs="Calibri"/>
          <w:sz w:val="16"/>
          <w:szCs w:val="16"/>
        </w:rPr>
        <w:t>)      </w:t>
      </w: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lastRenderedPageBreak/>
        <w:t>（ ）供应商提供财务报告的</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企业适用：现附上我方（填写“具体的年度、或半年度、或季度”）财务报告复印件，包括资产负债表、利润表、现金流量表、所有者权益变动表及其附注（若有），上述证明材料真实有效，否则我方负全部责任。</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事业单位适用：现附上我方（填写“具体的年度、或半年度、或季度”）财务报告复印件，包括资产负债表、收入支出表或收入费用表、财政补助收入支出表（若有），上述证明材料真实有效，否则我方负全部责任。</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□社会团体适用：现附上我方（填写“具体的年度、或半年度、或季度”）财务报告复印件，包括资产负债表、业务活动表、现金流量表，上述证明材料真实有效，否则我方负全部责任。</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 ）供应商提供资信证明的</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□非自然人适用：现附上我方开户（基本户）许可证复印件及我方银行：（填写“基本户的开户银行全称”）出具的资信证明复印件，上述证明材料真实有效，否则我方负全部责任。</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□自然人适用：现附上我方银行：（填写自然人的“个人账户的开户银行全称”）出具的资信证明复印件，上述证明材料真实有效，否则我方负全部责任。</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 ）供应商提供投标担保函的</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现附上由财政部门认可的政府采购专业担保机构：（填写“担保机构全称”）出具的投标担保函复印件，上述证明材料真实有效，否则我方负全部责任。</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4"/>
          <w:szCs w:val="14"/>
        </w:rPr>
        <w:t>★注意事项：</w:t>
      </w:r>
    </w:p>
    <w:p w:rsidR="00BA446F" w:rsidRDefault="00BB1606">
      <w:pPr>
        <w:pStyle w:val="a6"/>
        <w:widowControl/>
        <w:spacing w:before="50" w:beforeAutospacing="0" w:after="50" w:afterAutospacing="0"/>
        <w:ind w:firstLine="280"/>
      </w:pPr>
      <w:r>
        <w:rPr>
          <w:rFonts w:ascii="宋体" w:eastAsia="宋体" w:hAnsi="宋体" w:cs="宋体" w:hint="eastAsia"/>
          <w:sz w:val="14"/>
          <w:szCs w:val="14"/>
        </w:rPr>
        <w:t>1、上文提供财务报告、资信证明、担保函共三大类型，请供应</w:t>
      </w:r>
      <w:proofErr w:type="gramStart"/>
      <w:r>
        <w:rPr>
          <w:rFonts w:ascii="宋体" w:eastAsia="宋体" w:hAnsi="宋体" w:cs="宋体" w:hint="eastAsia"/>
          <w:sz w:val="14"/>
          <w:szCs w:val="14"/>
        </w:rPr>
        <w:t>商按照</w:t>
      </w:r>
      <w:proofErr w:type="gramEnd"/>
      <w:r>
        <w:rPr>
          <w:rFonts w:ascii="宋体" w:eastAsia="宋体" w:hAnsi="宋体" w:cs="宋体" w:hint="eastAsia"/>
          <w:sz w:val="14"/>
          <w:szCs w:val="14"/>
        </w:rPr>
        <w:t>自身实际情况编制填写，在其中相应的（）中打“√”并选择相应的“□”（若有）后，再按照本格式的要求提供相应证明材料的复印件即可。</w:t>
      </w:r>
      <w:proofErr w:type="gramStart"/>
      <w:r>
        <w:rPr>
          <w:rFonts w:ascii="宋体" w:eastAsia="宋体" w:hAnsi="宋体" w:cs="宋体" w:hint="eastAsia"/>
          <w:sz w:val="14"/>
          <w:szCs w:val="14"/>
        </w:rPr>
        <w:t>即供应商符合</w:t>
      </w:r>
      <w:proofErr w:type="gramEnd"/>
      <w:r>
        <w:rPr>
          <w:rFonts w:ascii="宋体" w:eastAsia="宋体" w:hAnsi="宋体" w:cs="宋体" w:hint="eastAsia"/>
          <w:sz w:val="14"/>
          <w:szCs w:val="14"/>
        </w:rPr>
        <w:t>上述三大类型其中一种，并按要求提供相应证明资料即为满足。</w:t>
      </w:r>
    </w:p>
    <w:p w:rsidR="00BA446F" w:rsidRDefault="00BB1606">
      <w:pPr>
        <w:pStyle w:val="a6"/>
        <w:widowControl/>
        <w:spacing w:before="50" w:beforeAutospacing="0" w:after="50" w:afterAutospacing="0"/>
        <w:ind w:firstLine="280"/>
      </w:pPr>
      <w:r>
        <w:rPr>
          <w:rFonts w:ascii="宋体" w:eastAsia="宋体" w:hAnsi="宋体" w:cs="宋体" w:hint="eastAsia"/>
          <w:sz w:val="14"/>
          <w:szCs w:val="14"/>
        </w:rPr>
        <w:t>2、供应商提供的财务报告复印件（成立年限按照首次响应文件递交截止时间推算）应符合下列规定：</w:t>
      </w:r>
    </w:p>
    <w:p w:rsidR="00BA446F" w:rsidRDefault="00BB1606">
      <w:pPr>
        <w:pStyle w:val="a6"/>
        <w:widowControl/>
        <w:spacing w:before="50" w:beforeAutospacing="0" w:after="50" w:afterAutospacing="0"/>
        <w:ind w:firstLine="280"/>
      </w:pPr>
      <w:r>
        <w:rPr>
          <w:rFonts w:ascii="宋体" w:eastAsia="宋体" w:hAnsi="宋体" w:cs="宋体" w:hint="eastAsia"/>
          <w:sz w:val="14"/>
          <w:szCs w:val="14"/>
        </w:rPr>
        <w:t>2.1成立年限满1年及以上的供应商，提供经审计的上一年度的年度财务报告。</w:t>
      </w:r>
    </w:p>
    <w:p w:rsidR="00BA446F" w:rsidRDefault="00BB1606">
      <w:pPr>
        <w:pStyle w:val="a6"/>
        <w:widowControl/>
        <w:spacing w:before="50" w:beforeAutospacing="0" w:after="50" w:afterAutospacing="0"/>
        <w:ind w:firstLine="280"/>
      </w:pPr>
      <w:r>
        <w:rPr>
          <w:rFonts w:ascii="宋体" w:eastAsia="宋体" w:hAnsi="宋体" w:cs="宋体" w:hint="eastAsia"/>
          <w:sz w:val="14"/>
          <w:szCs w:val="14"/>
        </w:rPr>
        <w:t>2.2成立年限满</w:t>
      </w:r>
      <w:proofErr w:type="gramStart"/>
      <w:r>
        <w:rPr>
          <w:rFonts w:ascii="宋体" w:eastAsia="宋体" w:hAnsi="宋体" w:cs="宋体" w:hint="eastAsia"/>
          <w:sz w:val="14"/>
          <w:szCs w:val="14"/>
        </w:rPr>
        <w:t>半年但不足</w:t>
      </w:r>
      <w:proofErr w:type="gramEnd"/>
      <w:r>
        <w:rPr>
          <w:rFonts w:ascii="宋体" w:eastAsia="宋体" w:hAnsi="宋体" w:cs="宋体" w:hint="eastAsia"/>
          <w:sz w:val="14"/>
          <w:szCs w:val="14"/>
        </w:rPr>
        <w:t>1年的供应商，</w:t>
      </w:r>
      <w:proofErr w:type="gramStart"/>
      <w:r>
        <w:rPr>
          <w:rFonts w:ascii="宋体" w:eastAsia="宋体" w:hAnsi="宋体" w:cs="宋体" w:hint="eastAsia"/>
          <w:sz w:val="14"/>
          <w:szCs w:val="14"/>
        </w:rPr>
        <w:t>提供该半年度</w:t>
      </w:r>
      <w:proofErr w:type="gramEnd"/>
      <w:r>
        <w:rPr>
          <w:rFonts w:ascii="宋体" w:eastAsia="宋体" w:hAnsi="宋体" w:cs="宋体" w:hint="eastAsia"/>
          <w:sz w:val="14"/>
          <w:szCs w:val="14"/>
        </w:rPr>
        <w:t>中任一季度的季度财务报告</w:t>
      </w:r>
      <w:proofErr w:type="gramStart"/>
      <w:r>
        <w:rPr>
          <w:rFonts w:ascii="宋体" w:eastAsia="宋体" w:hAnsi="宋体" w:cs="宋体" w:hint="eastAsia"/>
          <w:sz w:val="14"/>
          <w:szCs w:val="14"/>
        </w:rPr>
        <w:t>或该半年度</w:t>
      </w:r>
      <w:proofErr w:type="gramEnd"/>
      <w:r>
        <w:rPr>
          <w:rFonts w:ascii="宋体" w:eastAsia="宋体" w:hAnsi="宋体" w:cs="宋体" w:hint="eastAsia"/>
          <w:sz w:val="14"/>
          <w:szCs w:val="14"/>
        </w:rPr>
        <w:t>的半年度财务报告。</w:t>
      </w:r>
    </w:p>
    <w:p w:rsidR="00BA446F" w:rsidRDefault="00BB1606">
      <w:pPr>
        <w:pStyle w:val="a6"/>
        <w:widowControl/>
        <w:spacing w:before="50" w:beforeAutospacing="0" w:after="50" w:afterAutospacing="0"/>
        <w:ind w:firstLine="280"/>
      </w:pPr>
      <w:r>
        <w:rPr>
          <w:rStyle w:val="a8"/>
          <w:rFonts w:ascii="宋体" w:eastAsia="宋体" w:hAnsi="宋体" w:cs="宋体" w:hint="eastAsia"/>
          <w:sz w:val="14"/>
          <w:szCs w:val="14"/>
        </w:rPr>
        <w:t>※无法按照本格式注意事项第2.1、2.2条规定提供财务报告复印件的供应商，应按照本格式注意事项的要求选择提供资信证明复印件或投标担保函复印件，其中：非自然人的供应商选择提供资信证明的，还应附上其开户（基本户）许可证复印件。</w:t>
      </w:r>
    </w:p>
    <w:p w:rsidR="00BA446F" w:rsidRDefault="00BB1606">
      <w:pPr>
        <w:pStyle w:val="a6"/>
        <w:widowControl/>
        <w:spacing w:before="50" w:beforeAutospacing="0" w:after="50" w:afterAutospacing="0"/>
        <w:ind w:firstLine="280"/>
      </w:pPr>
      <w:r>
        <w:rPr>
          <w:rFonts w:ascii="宋体" w:eastAsia="宋体" w:hAnsi="宋体" w:cs="宋体" w:hint="eastAsia"/>
          <w:sz w:val="14"/>
          <w:szCs w:val="14"/>
        </w:rPr>
        <w:t>3、“财政部门认可的政府采购专业担保机构”应符合《财政部关于开展政府采购信用担保试点工作方案》（财库[2012]124号）的规定。</w:t>
      </w:r>
    </w:p>
    <w:p w:rsidR="00BA446F" w:rsidRDefault="00BB1606">
      <w:pPr>
        <w:pStyle w:val="a6"/>
        <w:widowControl/>
        <w:spacing w:before="50" w:beforeAutospacing="0" w:after="50" w:afterAutospacing="0"/>
        <w:ind w:firstLine="280"/>
      </w:pPr>
      <w:r>
        <w:rPr>
          <w:rFonts w:ascii="宋体" w:eastAsia="宋体" w:hAnsi="宋体" w:cs="宋体" w:hint="eastAsia"/>
          <w:sz w:val="14"/>
          <w:szCs w:val="14"/>
        </w:rPr>
        <w:t>4、供应商提供的相应证明材料复印件均应符合：内容完整、清晰、整洁，并由供应商加盖其单位公章。</w:t>
      </w:r>
    </w:p>
    <w:p w:rsidR="00BA446F" w:rsidRDefault="00BB1606">
      <w:pPr>
        <w:pStyle w:val="a6"/>
        <w:widowControl/>
        <w:spacing w:before="50" w:beforeAutospacing="0" w:after="50" w:afterAutospacing="0" w:line="210" w:lineRule="atLeast"/>
        <w:ind w:firstLine="280"/>
      </w:pPr>
      <w:r>
        <w:rPr>
          <w:rFonts w:ascii="宋体" w:eastAsia="宋体" w:hAnsi="宋体" w:cs="宋体" w:hint="eastAsia"/>
          <w:sz w:val="14"/>
          <w:szCs w:val="14"/>
        </w:rPr>
        <w:t>5、对于接受联合体形式的谈判且供应商是联合体的，则联合体各成员都应当提交</w:t>
      </w:r>
      <w:proofErr w:type="gramStart"/>
      <w:r>
        <w:rPr>
          <w:rFonts w:ascii="宋体" w:eastAsia="宋体" w:hAnsi="宋体" w:cs="宋体" w:hint="eastAsia"/>
          <w:sz w:val="14"/>
          <w:szCs w:val="14"/>
        </w:rPr>
        <w:t>本资格</w:t>
      </w:r>
      <w:proofErr w:type="gramEnd"/>
      <w:r>
        <w:rPr>
          <w:rFonts w:ascii="宋体" w:eastAsia="宋体" w:hAnsi="宋体" w:cs="宋体" w:hint="eastAsia"/>
          <w:sz w:val="14"/>
          <w:szCs w:val="14"/>
        </w:rPr>
        <w:t>证明文件。</w:t>
      </w:r>
    </w:p>
    <w:p w:rsidR="00BA446F" w:rsidRDefault="00BB1606">
      <w:pPr>
        <w:pStyle w:val="a6"/>
        <w:widowControl/>
        <w:spacing w:before="50" w:beforeAutospacing="0" w:after="50" w:afterAutospacing="0" w:line="290" w:lineRule="atLeast"/>
        <w:jc w:val="both"/>
      </w:pPr>
      <w:r>
        <w:rPr>
          <w:rStyle w:val="a8"/>
          <w:rFonts w:ascii="宋体" w:eastAsia="宋体" w:hAnsi="宋体" w:cs="宋体" w:hint="eastAsia"/>
          <w:sz w:val="14"/>
          <w:szCs w:val="14"/>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br/>
        <w:t>附件3-6          </w:t>
      </w:r>
      <w:r>
        <w:rPr>
          <w:rStyle w:val="a8"/>
          <w:rFonts w:ascii="宋体" w:eastAsia="宋体" w:hAnsi="宋体" w:cs="宋体" w:hint="eastAsia"/>
          <w:sz w:val="16"/>
          <w:szCs w:val="16"/>
        </w:rPr>
        <w:t>依法缴纳税收证明材料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lastRenderedPageBreak/>
        <w:t>致：(采购人或采购代理机构</w:t>
      </w:r>
      <w:r>
        <w:rPr>
          <w:rFonts w:ascii="Calibri" w:hAnsi="Calibri" w:cs="Calibri"/>
          <w:sz w:val="16"/>
          <w:szCs w:val="16"/>
        </w:rPr>
        <w:t>)   </w:t>
      </w:r>
      <w:r>
        <w:rPr>
          <w:rFonts w:ascii="宋体" w:eastAsia="宋体" w:hAnsi="宋体" w:cs="宋体" w:hint="eastAsia"/>
          <w:sz w:val="14"/>
          <w:szCs w:val="14"/>
        </w:rPr>
        <w:t>   </w:t>
      </w:r>
    </w:p>
    <w:p w:rsidR="00BA446F" w:rsidRDefault="00BB1606">
      <w:pPr>
        <w:pStyle w:val="a6"/>
        <w:widowControl/>
        <w:spacing w:before="50" w:beforeAutospacing="0" w:after="50" w:afterAutospacing="0"/>
        <w:ind w:firstLine="280"/>
      </w:pPr>
      <w:r>
        <w:rPr>
          <w:rStyle w:val="a8"/>
          <w:rFonts w:ascii="宋体" w:eastAsia="宋体" w:hAnsi="宋体" w:cs="宋体" w:hint="eastAsia"/>
          <w:sz w:val="16"/>
          <w:szCs w:val="16"/>
        </w:rPr>
        <w:t>1、依法缴纳税收的供应商</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）法人（包括企业、事业单位和社会团体）的</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现附上自    年   月   日至    年   月   日期间我方缴纳的（按照供应</w:t>
      </w:r>
      <w:proofErr w:type="gramStart"/>
      <w:r>
        <w:rPr>
          <w:rFonts w:ascii="宋体" w:eastAsia="宋体" w:hAnsi="宋体" w:cs="宋体" w:hint="eastAsia"/>
          <w:sz w:val="16"/>
          <w:szCs w:val="16"/>
        </w:rPr>
        <w:t>商实际</w:t>
      </w:r>
      <w:proofErr w:type="gramEnd"/>
      <w:r>
        <w:rPr>
          <w:rFonts w:ascii="宋体" w:eastAsia="宋体" w:hAnsi="宋体" w:cs="宋体" w:hint="eastAsia"/>
          <w:sz w:val="16"/>
          <w:szCs w:val="16"/>
        </w:rPr>
        <w:t>缴纳的税种名称填写，如：增值税、所得税等）税收凭据复印件，上述证明材料真实有效，否则我方负全部责任。</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）非法人（包括其他组织、自然人）的</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现附上自    年   月   日至    年   月   日期间我方缴纳的（按照供应</w:t>
      </w:r>
      <w:proofErr w:type="gramStart"/>
      <w:r>
        <w:rPr>
          <w:rFonts w:ascii="宋体" w:eastAsia="宋体" w:hAnsi="宋体" w:cs="宋体" w:hint="eastAsia"/>
          <w:sz w:val="16"/>
          <w:szCs w:val="16"/>
        </w:rPr>
        <w:t>商实际</w:t>
      </w:r>
      <w:proofErr w:type="gramEnd"/>
      <w:r>
        <w:rPr>
          <w:rFonts w:ascii="宋体" w:eastAsia="宋体" w:hAnsi="宋体" w:cs="宋体" w:hint="eastAsia"/>
          <w:sz w:val="16"/>
          <w:szCs w:val="16"/>
        </w:rPr>
        <w:t>缴纳的税种名称填写）税收凭据复印件，上述证明材料真实有效，否则我方负全部责任。</w:t>
      </w:r>
    </w:p>
    <w:p w:rsidR="00BA446F" w:rsidRDefault="00BB1606">
      <w:pPr>
        <w:pStyle w:val="a6"/>
        <w:widowControl/>
        <w:spacing w:before="50" w:beforeAutospacing="0" w:after="50" w:afterAutospacing="0"/>
        <w:ind w:firstLine="280"/>
      </w:pPr>
      <w:r>
        <w:rPr>
          <w:rStyle w:val="a8"/>
          <w:rFonts w:ascii="宋体" w:eastAsia="宋体" w:hAnsi="宋体" w:cs="宋体" w:hint="eastAsia"/>
          <w:sz w:val="16"/>
          <w:szCs w:val="16"/>
        </w:rPr>
        <w:t>2、依法免税的供应商</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）现附上我方依法免税证明材料复印件，上述证明材料真实有效，否则我方负全部责任。</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4"/>
          <w:szCs w:val="14"/>
        </w:rPr>
        <w:t>★注意：</w:t>
      </w:r>
    </w:p>
    <w:p w:rsidR="00BA446F" w:rsidRDefault="00BB1606">
      <w:pPr>
        <w:pStyle w:val="a6"/>
        <w:widowControl/>
        <w:spacing w:before="50" w:beforeAutospacing="0" w:after="50" w:afterAutospacing="0"/>
      </w:pPr>
      <w:r>
        <w:rPr>
          <w:rFonts w:ascii="宋体" w:eastAsia="宋体" w:hAnsi="宋体" w:cs="宋体" w:hint="eastAsia"/>
          <w:sz w:val="14"/>
          <w:szCs w:val="14"/>
        </w:rPr>
        <w:t>1、请供应商根据实际情况填写，在相应的（）中打“√”，并按照本格式的要求提供相应证明材料的复印件。</w:t>
      </w:r>
    </w:p>
    <w:p w:rsidR="00BA446F" w:rsidRDefault="00BB1606">
      <w:pPr>
        <w:pStyle w:val="a6"/>
        <w:widowControl/>
        <w:spacing w:before="50" w:beforeAutospacing="0" w:after="50" w:afterAutospacing="0"/>
      </w:pPr>
      <w:r>
        <w:rPr>
          <w:rFonts w:ascii="宋体" w:eastAsia="宋体" w:hAnsi="宋体" w:cs="宋体" w:hint="eastAsia"/>
          <w:sz w:val="14"/>
          <w:szCs w:val="14"/>
        </w:rPr>
        <w:t>2、供应商提供的税收凭据复印件应符合下列规定：</w:t>
      </w:r>
    </w:p>
    <w:p w:rsidR="00BA446F" w:rsidRDefault="00BB1606">
      <w:pPr>
        <w:pStyle w:val="a6"/>
        <w:widowControl/>
        <w:spacing w:before="50" w:beforeAutospacing="0" w:after="50" w:afterAutospacing="0"/>
      </w:pPr>
      <w:r>
        <w:rPr>
          <w:rFonts w:ascii="宋体" w:eastAsia="宋体" w:hAnsi="宋体" w:cs="宋体" w:hint="eastAsia"/>
          <w:sz w:val="14"/>
          <w:szCs w:val="14"/>
        </w:rPr>
        <w:t>2.1首次响应文件递交截止时间前（不含截止时间的当月）已依法缴纳税收的供应商，提供首次响应文件递交截止时间前六个月（不含截止时间的当月）中任一月份的税收凭据复印件。</w:t>
      </w:r>
    </w:p>
    <w:p w:rsidR="00BA446F" w:rsidRDefault="00BB1606">
      <w:pPr>
        <w:pStyle w:val="a6"/>
        <w:widowControl/>
        <w:spacing w:before="50" w:beforeAutospacing="0" w:after="50" w:afterAutospacing="0"/>
      </w:pPr>
      <w:r>
        <w:rPr>
          <w:rFonts w:ascii="宋体" w:eastAsia="宋体" w:hAnsi="宋体" w:cs="宋体" w:hint="eastAsia"/>
          <w:sz w:val="14"/>
          <w:szCs w:val="14"/>
        </w:rPr>
        <w:t>2.2首次响应文件递交截止时间的当月成立且已依法缴纳税收的供应商，提供截止时间当月的税收凭据复印件。</w:t>
      </w:r>
    </w:p>
    <w:p w:rsidR="00BA446F" w:rsidRDefault="00BB1606">
      <w:pPr>
        <w:pStyle w:val="a6"/>
        <w:widowControl/>
        <w:spacing w:before="50" w:beforeAutospacing="0" w:after="50" w:afterAutospacing="0"/>
      </w:pPr>
      <w:r>
        <w:rPr>
          <w:rFonts w:ascii="宋体" w:eastAsia="宋体" w:hAnsi="宋体" w:cs="宋体" w:hint="eastAsia"/>
          <w:sz w:val="14"/>
          <w:szCs w:val="14"/>
        </w:rPr>
        <w:t>2.3首次响应文件递交截止时间的当月成立但因税务机关原因而尚未依法缴纳税收的供应商，提供依法缴纳税收承诺书原件（格式自拟），该承诺书视同税收凭据。</w:t>
      </w:r>
    </w:p>
    <w:p w:rsidR="00BA446F" w:rsidRDefault="00BB1606">
      <w:pPr>
        <w:pStyle w:val="a6"/>
        <w:widowControl/>
        <w:spacing w:before="50" w:beforeAutospacing="0" w:after="50" w:afterAutospacing="0"/>
      </w:pPr>
      <w:r>
        <w:rPr>
          <w:rFonts w:ascii="宋体" w:eastAsia="宋体" w:hAnsi="宋体" w:cs="宋体" w:hint="eastAsia"/>
          <w:sz w:val="14"/>
          <w:szCs w:val="14"/>
        </w:rPr>
        <w:t>3、供应商提供的相应证明材料复印件均应符合：内容完整、清晰、整洁，并由供应商加盖其单位公章。</w:t>
      </w:r>
    </w:p>
    <w:p w:rsidR="00BA446F" w:rsidRDefault="00BB1606">
      <w:pPr>
        <w:pStyle w:val="a6"/>
        <w:widowControl/>
        <w:spacing w:before="50" w:beforeAutospacing="0" w:after="50" w:afterAutospacing="0"/>
      </w:pPr>
      <w:r>
        <w:rPr>
          <w:rFonts w:ascii="宋体" w:eastAsia="宋体" w:hAnsi="宋体" w:cs="宋体" w:hint="eastAsia"/>
          <w:sz w:val="14"/>
          <w:szCs w:val="14"/>
        </w:rPr>
        <w:t>4、</w:t>
      </w:r>
      <w:r>
        <w:rPr>
          <w:rStyle w:val="a8"/>
          <w:rFonts w:ascii="宋体" w:eastAsia="宋体" w:hAnsi="宋体" w:cs="宋体" w:hint="eastAsia"/>
          <w:sz w:val="14"/>
          <w:szCs w:val="14"/>
        </w:rPr>
        <w:t>“依法缴纳税收证明材料”</w:t>
      </w:r>
      <w:r>
        <w:rPr>
          <w:rFonts w:ascii="宋体" w:eastAsia="宋体" w:hAnsi="宋体" w:cs="宋体" w:hint="eastAsia"/>
          <w:sz w:val="14"/>
          <w:szCs w:val="14"/>
        </w:rPr>
        <w:t>有欠缴记录的，视为</w:t>
      </w:r>
      <w:r>
        <w:rPr>
          <w:rStyle w:val="a8"/>
          <w:rFonts w:ascii="宋体" w:eastAsia="宋体" w:hAnsi="宋体" w:cs="宋体" w:hint="eastAsia"/>
          <w:sz w:val="14"/>
          <w:szCs w:val="14"/>
        </w:rPr>
        <w:t>未依法缴纳税收</w:t>
      </w:r>
      <w:r>
        <w:rPr>
          <w:rFonts w:ascii="宋体" w:eastAsia="宋体" w:hAnsi="宋体" w:cs="宋体" w:hint="eastAsia"/>
          <w:sz w:val="14"/>
          <w:szCs w:val="14"/>
        </w:rPr>
        <w:t>。</w:t>
      </w:r>
    </w:p>
    <w:p w:rsidR="00BA446F" w:rsidRDefault="00BB1606">
      <w:pPr>
        <w:pStyle w:val="a6"/>
        <w:widowControl/>
        <w:spacing w:before="50" w:beforeAutospacing="0" w:after="50" w:afterAutospacing="0" w:line="210" w:lineRule="atLeast"/>
      </w:pPr>
      <w:r>
        <w:rPr>
          <w:rFonts w:ascii="宋体" w:eastAsia="宋体" w:hAnsi="宋体" w:cs="宋体" w:hint="eastAsia"/>
          <w:sz w:val="14"/>
          <w:szCs w:val="14"/>
        </w:rPr>
        <w:t>5、对于接受联合体形式的谈判且供应商是联合体的，则联合体各成员都应当提交</w:t>
      </w:r>
      <w:proofErr w:type="gramStart"/>
      <w:r>
        <w:rPr>
          <w:rFonts w:ascii="宋体" w:eastAsia="宋体" w:hAnsi="宋体" w:cs="宋体" w:hint="eastAsia"/>
          <w:sz w:val="14"/>
          <w:szCs w:val="14"/>
        </w:rPr>
        <w:t>本资格</w:t>
      </w:r>
      <w:proofErr w:type="gramEnd"/>
      <w:r>
        <w:rPr>
          <w:rFonts w:ascii="宋体" w:eastAsia="宋体" w:hAnsi="宋体" w:cs="宋体" w:hint="eastAsia"/>
          <w:sz w:val="14"/>
          <w:szCs w:val="14"/>
        </w:rPr>
        <w:t>证明文件。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附件3-7       </w:t>
      </w:r>
      <w:r>
        <w:rPr>
          <w:rStyle w:val="a8"/>
          <w:rFonts w:ascii="宋体" w:eastAsia="宋体" w:hAnsi="宋体" w:cs="宋体" w:hint="eastAsia"/>
          <w:sz w:val="16"/>
          <w:szCs w:val="16"/>
        </w:rPr>
        <w:t>依法缴纳社会保障资金证明材料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致：(采购人或采购代理机构)       </w:t>
      </w:r>
    </w:p>
    <w:p w:rsidR="00BA446F" w:rsidRDefault="00BB1606">
      <w:pPr>
        <w:pStyle w:val="a6"/>
        <w:widowControl/>
        <w:spacing w:before="50" w:beforeAutospacing="0" w:after="50" w:afterAutospacing="0"/>
        <w:ind w:firstLine="320"/>
      </w:pPr>
      <w:r>
        <w:rPr>
          <w:rStyle w:val="a8"/>
          <w:rFonts w:ascii="宋体" w:eastAsia="宋体" w:hAnsi="宋体" w:cs="宋体" w:hint="eastAsia"/>
          <w:sz w:val="16"/>
          <w:szCs w:val="16"/>
        </w:rPr>
        <w:t>1、依法缴纳社会保障资金的供应商</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）法人（包括企业、事业单位和社会团体）的</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）非法人（包括其他组织、自然人）的</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自    年   月   日至    年   月   日我方缴纳的社会保险凭据（限：税务机关/社会保障资金管理机关的专用收据或社会保险缴纳清单，或社会保险的银行缴款收讫凭证）复印件，上述证明材料真实有效，否则我方负全部责任。</w:t>
      </w:r>
    </w:p>
    <w:p w:rsidR="00BA446F" w:rsidRDefault="00BB1606">
      <w:pPr>
        <w:pStyle w:val="a6"/>
        <w:widowControl/>
        <w:spacing w:before="50" w:beforeAutospacing="0" w:after="50" w:afterAutospacing="0"/>
        <w:ind w:firstLine="320"/>
      </w:pPr>
      <w:r>
        <w:rPr>
          <w:rStyle w:val="a8"/>
          <w:rFonts w:ascii="宋体" w:eastAsia="宋体" w:hAnsi="宋体" w:cs="宋体" w:hint="eastAsia"/>
          <w:sz w:val="16"/>
          <w:szCs w:val="16"/>
        </w:rPr>
        <w:lastRenderedPageBreak/>
        <w:t>2、依法不需要缴纳社会保障资金的供应商</w:t>
      </w:r>
    </w:p>
    <w:p w:rsidR="00BA446F" w:rsidRDefault="00BB1606">
      <w:pPr>
        <w:pStyle w:val="a6"/>
        <w:widowControl/>
        <w:spacing w:before="50" w:beforeAutospacing="0" w:after="50" w:afterAutospacing="0"/>
        <w:ind w:firstLine="280"/>
      </w:pPr>
      <w:r>
        <w:rPr>
          <w:rFonts w:ascii="宋体" w:eastAsia="宋体" w:hAnsi="宋体" w:cs="宋体" w:hint="eastAsia"/>
          <w:sz w:val="16"/>
          <w:szCs w:val="16"/>
        </w:rPr>
        <w:t>（ ）现附上我方依法不需要缴纳社会保障资金证明材料复印件，上述证明材料真实有效，否则我方负全部责任。</w:t>
      </w:r>
    </w:p>
    <w:p w:rsidR="00BA446F" w:rsidRDefault="00BB1606">
      <w:pPr>
        <w:pStyle w:val="a6"/>
        <w:widowControl/>
        <w:spacing w:beforeAutospacing="0" w:afterAutospacing="0" w:line="190" w:lineRule="atLeast"/>
      </w:pPr>
      <w:r>
        <w:rPr>
          <w:rFonts w:ascii="宋体" w:eastAsia="宋体" w:hAnsi="宋体" w:cs="宋体" w:hint="eastAsia"/>
          <w:sz w:val="16"/>
          <w:szCs w:val="16"/>
        </w:rPr>
        <w:t> </w:t>
      </w:r>
    </w:p>
    <w:p w:rsidR="00BA446F" w:rsidRDefault="00BB1606">
      <w:pPr>
        <w:pStyle w:val="a6"/>
        <w:widowControl/>
        <w:spacing w:beforeAutospacing="0" w:afterAutospacing="0" w:line="190" w:lineRule="atLeast"/>
      </w:pPr>
      <w:r>
        <w:rPr>
          <w:rFonts w:ascii="宋体" w:eastAsia="宋体" w:hAnsi="宋体" w:cs="宋体" w:hint="eastAsia"/>
          <w:sz w:val="14"/>
          <w:szCs w:val="14"/>
        </w:rPr>
        <w:t>★注意：</w:t>
      </w:r>
    </w:p>
    <w:p w:rsidR="00BA446F" w:rsidRDefault="00BB1606">
      <w:pPr>
        <w:pStyle w:val="a6"/>
        <w:widowControl/>
        <w:spacing w:beforeAutospacing="0" w:afterAutospacing="0" w:line="190" w:lineRule="atLeast"/>
      </w:pPr>
      <w:r>
        <w:rPr>
          <w:rFonts w:ascii="宋体" w:eastAsia="宋体" w:hAnsi="宋体" w:cs="宋体" w:hint="eastAsia"/>
          <w:sz w:val="14"/>
          <w:szCs w:val="14"/>
        </w:rPr>
        <w:t>1、请供应商根据实际情况填写，在相应的（）中打“√”，并按照本格式的要求提供相应证明材料的复印件。</w:t>
      </w:r>
    </w:p>
    <w:p w:rsidR="00BA446F" w:rsidRDefault="00BB1606">
      <w:pPr>
        <w:pStyle w:val="a6"/>
        <w:widowControl/>
        <w:spacing w:beforeAutospacing="0" w:afterAutospacing="0" w:line="190" w:lineRule="atLeast"/>
      </w:pPr>
      <w:r>
        <w:rPr>
          <w:rFonts w:ascii="宋体" w:eastAsia="宋体" w:hAnsi="宋体" w:cs="宋体" w:hint="eastAsia"/>
          <w:sz w:val="14"/>
          <w:szCs w:val="14"/>
        </w:rPr>
        <w:t>2、供应商提供的社会保险凭据复印件应符合下列规定：</w:t>
      </w:r>
    </w:p>
    <w:p w:rsidR="00BA446F" w:rsidRDefault="00BB1606">
      <w:pPr>
        <w:pStyle w:val="a6"/>
        <w:widowControl/>
        <w:spacing w:beforeAutospacing="0" w:afterAutospacing="0" w:line="190" w:lineRule="atLeast"/>
      </w:pPr>
      <w:r>
        <w:rPr>
          <w:rFonts w:ascii="宋体" w:eastAsia="宋体" w:hAnsi="宋体" w:cs="宋体" w:hint="eastAsia"/>
          <w:sz w:val="14"/>
          <w:szCs w:val="14"/>
        </w:rPr>
        <w:t>2.1首次响应文件递交截止时间前（不含截止时间的当月）已依法缴纳社会保障资金的</w:t>
      </w:r>
      <w:proofErr w:type="gramStart"/>
      <w:r>
        <w:rPr>
          <w:rFonts w:ascii="宋体" w:eastAsia="宋体" w:hAnsi="宋体" w:cs="宋体" w:hint="eastAsia"/>
          <w:sz w:val="14"/>
          <w:szCs w:val="14"/>
        </w:rPr>
        <w:t>投供应</w:t>
      </w:r>
      <w:proofErr w:type="gramEnd"/>
      <w:r>
        <w:rPr>
          <w:rFonts w:ascii="宋体" w:eastAsia="宋体" w:hAnsi="宋体" w:cs="宋体" w:hint="eastAsia"/>
          <w:sz w:val="14"/>
          <w:szCs w:val="14"/>
        </w:rPr>
        <w:t>商，提供首次响应文件递交截止时间前六个月（不含截止时间的当月）中任一月份的社会保险凭据复印件。</w:t>
      </w:r>
    </w:p>
    <w:p w:rsidR="00BA446F" w:rsidRDefault="00BB1606">
      <w:pPr>
        <w:pStyle w:val="a6"/>
        <w:widowControl/>
        <w:spacing w:beforeAutospacing="0" w:afterAutospacing="0" w:line="190" w:lineRule="atLeast"/>
      </w:pPr>
      <w:r>
        <w:rPr>
          <w:rFonts w:ascii="宋体" w:eastAsia="宋体" w:hAnsi="宋体" w:cs="宋体" w:hint="eastAsia"/>
          <w:sz w:val="14"/>
          <w:szCs w:val="14"/>
        </w:rPr>
        <w:t>2.2首次响应文件递交截止时间的当月成立且已依法缴纳社会保障资金的供应商，提供首次响应文件递交截止时间当月的社会保险凭据复印件。</w:t>
      </w:r>
    </w:p>
    <w:p w:rsidR="00BA446F" w:rsidRDefault="00BB1606">
      <w:pPr>
        <w:pStyle w:val="a6"/>
        <w:widowControl/>
        <w:spacing w:beforeAutospacing="0" w:afterAutospacing="0" w:line="190" w:lineRule="atLeast"/>
      </w:pPr>
      <w:r>
        <w:rPr>
          <w:rFonts w:ascii="宋体" w:eastAsia="宋体" w:hAnsi="宋体" w:cs="宋体" w:hint="eastAsia"/>
          <w:sz w:val="14"/>
          <w:szCs w:val="14"/>
        </w:rPr>
        <w:t>2.3首次响应文件递交截止时间的当月成立但因税务机关/社会保障资金管理机关原因而尚未依法缴纳社会保障资金的供应商，提供依法缴纳社会保障资金承诺书原件（格式自拟），该承诺书视同社会保险凭据。</w:t>
      </w:r>
    </w:p>
    <w:p w:rsidR="00BA446F" w:rsidRDefault="00BB1606">
      <w:pPr>
        <w:pStyle w:val="a6"/>
        <w:widowControl/>
        <w:spacing w:beforeAutospacing="0" w:afterAutospacing="0" w:line="190" w:lineRule="atLeast"/>
      </w:pPr>
      <w:r>
        <w:rPr>
          <w:rFonts w:ascii="宋体" w:eastAsia="宋体" w:hAnsi="宋体" w:cs="宋体" w:hint="eastAsia"/>
          <w:sz w:val="14"/>
          <w:szCs w:val="14"/>
        </w:rPr>
        <w:t>3、供应商提供的相应证明材料复印件均应符合：内容完整、清晰、整洁，并由供应商加盖其单位公章。</w:t>
      </w:r>
    </w:p>
    <w:p w:rsidR="00BA446F" w:rsidRDefault="00BB1606">
      <w:pPr>
        <w:pStyle w:val="a6"/>
        <w:widowControl/>
        <w:spacing w:beforeAutospacing="0" w:afterAutospacing="0" w:line="190" w:lineRule="atLeast"/>
      </w:pPr>
      <w:r>
        <w:rPr>
          <w:rFonts w:ascii="宋体" w:eastAsia="宋体" w:hAnsi="宋体" w:cs="宋体" w:hint="eastAsia"/>
          <w:sz w:val="14"/>
          <w:szCs w:val="14"/>
        </w:rPr>
        <w:t>4、</w:t>
      </w:r>
      <w:r>
        <w:rPr>
          <w:rStyle w:val="a8"/>
          <w:rFonts w:ascii="宋体" w:eastAsia="宋体" w:hAnsi="宋体" w:cs="宋体" w:hint="eastAsia"/>
          <w:sz w:val="14"/>
          <w:szCs w:val="14"/>
        </w:rPr>
        <w:t>“依法缴纳社会保障资金证明材料”</w:t>
      </w:r>
      <w:r>
        <w:rPr>
          <w:rFonts w:ascii="宋体" w:eastAsia="宋体" w:hAnsi="宋体" w:cs="宋体" w:hint="eastAsia"/>
          <w:sz w:val="14"/>
          <w:szCs w:val="14"/>
        </w:rPr>
        <w:t>有欠缴记录的，视为</w:t>
      </w:r>
      <w:r>
        <w:rPr>
          <w:rStyle w:val="a8"/>
          <w:rFonts w:ascii="宋体" w:eastAsia="宋体" w:hAnsi="宋体" w:cs="宋体" w:hint="eastAsia"/>
          <w:sz w:val="14"/>
          <w:szCs w:val="14"/>
        </w:rPr>
        <w:t>未依法缴纳社会保障资金</w:t>
      </w:r>
      <w:r>
        <w:rPr>
          <w:rFonts w:ascii="宋体" w:eastAsia="宋体" w:hAnsi="宋体" w:cs="宋体" w:hint="eastAsia"/>
          <w:sz w:val="14"/>
          <w:szCs w:val="14"/>
        </w:rPr>
        <w:t>。</w:t>
      </w:r>
    </w:p>
    <w:p w:rsidR="00BA446F" w:rsidRDefault="00BB1606">
      <w:pPr>
        <w:pStyle w:val="a6"/>
        <w:widowControl/>
        <w:spacing w:before="50" w:beforeAutospacing="0" w:after="50" w:afterAutospacing="0" w:line="190" w:lineRule="atLeast"/>
      </w:pPr>
      <w:r>
        <w:rPr>
          <w:rFonts w:ascii="宋体" w:eastAsia="宋体" w:hAnsi="宋体" w:cs="宋体" w:hint="eastAsia"/>
          <w:sz w:val="14"/>
          <w:szCs w:val="14"/>
        </w:rPr>
        <w:t>5、对于接受联合体形式的谈判且供应商是联合体的，则联合体各成员都应当提交</w:t>
      </w:r>
      <w:proofErr w:type="gramStart"/>
      <w:r>
        <w:rPr>
          <w:rFonts w:ascii="宋体" w:eastAsia="宋体" w:hAnsi="宋体" w:cs="宋体" w:hint="eastAsia"/>
          <w:sz w:val="14"/>
          <w:szCs w:val="14"/>
        </w:rPr>
        <w:t>本资格</w:t>
      </w:r>
      <w:proofErr w:type="gramEnd"/>
      <w:r>
        <w:rPr>
          <w:rFonts w:ascii="宋体" w:eastAsia="宋体" w:hAnsi="宋体" w:cs="宋体" w:hint="eastAsia"/>
          <w:sz w:val="14"/>
          <w:szCs w:val="14"/>
        </w:rPr>
        <w:t>证明文件。</w:t>
      </w:r>
    </w:p>
    <w:p w:rsidR="00BA446F" w:rsidRDefault="00BB1606">
      <w:pPr>
        <w:pStyle w:val="a6"/>
        <w:widowControl/>
        <w:spacing w:beforeAutospacing="0" w:afterAutospacing="0" w:line="190" w:lineRule="atLeast"/>
      </w:pPr>
      <w:r>
        <w:rPr>
          <w:rFonts w:ascii="宋体" w:eastAsia="宋体" w:hAnsi="宋体" w:cs="宋体" w:hint="eastAsia"/>
          <w:sz w:val="16"/>
          <w:szCs w:val="16"/>
        </w:rPr>
        <w:t> </w:t>
      </w:r>
    </w:p>
    <w:p w:rsidR="00BA446F" w:rsidRDefault="00BB1606">
      <w:pPr>
        <w:pStyle w:val="a6"/>
        <w:widowControl/>
        <w:spacing w:beforeAutospacing="0" w:afterAutospacing="0" w:line="190" w:lineRule="atLeast"/>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1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Autospacing="0" w:afterAutospacing="0" w:line="1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br/>
        <w:t>附件3-8   </w:t>
      </w:r>
      <w:r>
        <w:rPr>
          <w:rStyle w:val="a8"/>
          <w:rFonts w:ascii="宋体" w:eastAsia="宋体" w:hAnsi="宋体" w:cs="宋体" w:hint="eastAsia"/>
          <w:sz w:val="16"/>
          <w:szCs w:val="16"/>
        </w:rPr>
        <w:t>具备履行合同所必需设备和专业技术能力证明材料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声明函</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致：(采购人或采购代理机构)       </w:t>
      </w:r>
    </w:p>
    <w:p w:rsidR="00BA446F" w:rsidRDefault="00BB1606">
      <w:pPr>
        <w:pStyle w:val="a6"/>
        <w:widowControl/>
        <w:spacing w:before="50" w:beforeAutospacing="0" w:after="50" w:afterAutospacing="0"/>
        <w:ind w:firstLine="320"/>
      </w:pPr>
      <w:r>
        <w:rPr>
          <w:rFonts w:ascii="宋体" w:eastAsia="宋体" w:hAnsi="宋体" w:cs="宋体" w:hint="eastAsia"/>
          <w:sz w:val="16"/>
          <w:szCs w:val="16"/>
        </w:rPr>
        <w:t>我方具备履行合同所必需的设备和专业技术能力，并对本声明承诺的真实性负责，否则产生不利后果由我方承担责任。</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特此声明。</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★注意：</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w:t>
      </w:r>
      <w:r>
        <w:rPr>
          <w:rStyle w:val="a8"/>
          <w:rFonts w:ascii="宋体" w:eastAsia="宋体" w:hAnsi="宋体" w:cs="宋体" w:hint="eastAsia"/>
          <w:sz w:val="16"/>
          <w:szCs w:val="16"/>
        </w:rPr>
        <w:t>谈判文件“供应商的资格”中特定资格条件如果没有特别规定，则由供应商在响应文件中按上述格式提供其具备履行合同所必需的设备和专业技术能力的声明即可，</w:t>
      </w:r>
      <w:proofErr w:type="gramStart"/>
      <w:r>
        <w:rPr>
          <w:rStyle w:val="a8"/>
          <w:rFonts w:ascii="宋体" w:eastAsia="宋体" w:hAnsi="宋体" w:cs="宋体" w:hint="eastAsia"/>
          <w:sz w:val="16"/>
          <w:szCs w:val="16"/>
        </w:rPr>
        <w:t>声明函应加盖</w:t>
      </w:r>
      <w:proofErr w:type="gramEnd"/>
      <w:r>
        <w:rPr>
          <w:rStyle w:val="a8"/>
          <w:rFonts w:ascii="宋体" w:eastAsia="宋体" w:hAnsi="宋体" w:cs="宋体" w:hint="eastAsia"/>
          <w:sz w:val="16"/>
          <w:szCs w:val="16"/>
        </w:rPr>
        <w:t>供应商单位公章。</w:t>
      </w:r>
    </w:p>
    <w:p w:rsidR="00BA446F" w:rsidRDefault="00BB1606">
      <w:pPr>
        <w:pStyle w:val="a6"/>
        <w:widowControl/>
        <w:spacing w:before="50" w:beforeAutospacing="0" w:after="50" w:afterAutospacing="0" w:line="290" w:lineRule="atLeast"/>
        <w:ind w:firstLine="320"/>
      </w:pPr>
      <w:r>
        <w:rPr>
          <w:rStyle w:val="a8"/>
          <w:rFonts w:ascii="宋体" w:eastAsia="宋体" w:hAnsi="宋体" w:cs="宋体" w:hint="eastAsia"/>
          <w:sz w:val="16"/>
          <w:szCs w:val="16"/>
        </w:rPr>
        <w:t>2.如果根据项目的特点和需要，对履行合同所必需的设备和专业技术能力的证明材料有</w:t>
      </w:r>
      <w:proofErr w:type="gramStart"/>
      <w:r>
        <w:rPr>
          <w:rStyle w:val="a8"/>
          <w:rFonts w:ascii="宋体" w:eastAsia="宋体" w:hAnsi="宋体" w:cs="宋体" w:hint="eastAsia"/>
          <w:sz w:val="16"/>
          <w:szCs w:val="16"/>
        </w:rPr>
        <w:t>特别专项要求</w:t>
      </w:r>
      <w:proofErr w:type="gramEnd"/>
      <w:r>
        <w:rPr>
          <w:rStyle w:val="a8"/>
          <w:rFonts w:ascii="宋体" w:eastAsia="宋体" w:hAnsi="宋体" w:cs="宋体" w:hint="eastAsia"/>
          <w:sz w:val="16"/>
          <w:szCs w:val="16"/>
        </w:rPr>
        <w:t>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r>
        <w:rPr>
          <w:rStyle w:val="a8"/>
          <w:rFonts w:ascii="宋体" w:eastAsia="宋体" w:hAnsi="宋体" w:cs="宋体" w:hint="eastAsia"/>
          <w:sz w:val="16"/>
          <w:szCs w:val="16"/>
        </w:rPr>
        <w:t>3.对于接受联合体形式的谈判且供应商是联合体的，则联合体各成员都应当提交</w:t>
      </w:r>
      <w:proofErr w:type="gramStart"/>
      <w:r>
        <w:rPr>
          <w:rStyle w:val="a8"/>
          <w:rFonts w:ascii="宋体" w:eastAsia="宋体" w:hAnsi="宋体" w:cs="宋体" w:hint="eastAsia"/>
          <w:sz w:val="16"/>
          <w:szCs w:val="16"/>
        </w:rPr>
        <w:t>本资格</w:t>
      </w:r>
      <w:proofErr w:type="gramEnd"/>
      <w:r>
        <w:rPr>
          <w:rStyle w:val="a8"/>
          <w:rFonts w:ascii="宋体" w:eastAsia="宋体" w:hAnsi="宋体" w:cs="宋体" w:hint="eastAsia"/>
          <w:sz w:val="16"/>
          <w:szCs w:val="16"/>
        </w:rPr>
        <w:t>证明文件。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br/>
        <w:t>附件3-9    </w:t>
      </w:r>
      <w:r>
        <w:rPr>
          <w:rStyle w:val="a8"/>
          <w:rFonts w:ascii="宋体" w:eastAsia="宋体" w:hAnsi="宋体" w:cs="宋体" w:hint="eastAsia"/>
          <w:sz w:val="16"/>
          <w:szCs w:val="16"/>
        </w:rPr>
        <w:t>参加采购活动前三年内在经营活动中</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1290"/>
      </w:pPr>
      <w:r>
        <w:rPr>
          <w:rStyle w:val="a8"/>
          <w:rFonts w:ascii="宋体" w:eastAsia="宋体" w:hAnsi="宋体" w:cs="宋体" w:hint="eastAsia"/>
          <w:sz w:val="16"/>
          <w:szCs w:val="16"/>
        </w:rPr>
        <w:t>没有重大违法记录书面声明</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致：(采购人或采购代理机构)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参加采购活动前三年内，我方在经营活动中没有重大违法记录，</w:t>
      </w:r>
      <w:r>
        <w:rPr>
          <w:rFonts w:ascii="宋体" w:eastAsia="宋体" w:hAnsi="宋体" w:cs="宋体" w:hint="eastAsia"/>
          <w:sz w:val="14"/>
          <w:szCs w:val="14"/>
        </w:rPr>
        <w:t>也无行贿犯罪记录</w:t>
      </w:r>
      <w:r>
        <w:rPr>
          <w:rFonts w:ascii="宋体" w:eastAsia="宋体" w:hAnsi="宋体" w:cs="宋体" w:hint="eastAsia"/>
        </w:rPr>
        <w:t>。</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特此声明。</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★注意：</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1、“重大违法记录”指供应商因违法经营受到刑事处罚或责令停产停业、吊销许可证或执照、较大数额罚款等行政处罚。</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2、请供应商根据实际情况进行声明，若声明不真实，视为提供虚假材料。</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3、对于接受联合体形式的谈判且供应商是联合体的，则联合体各成员都应当提交</w:t>
      </w:r>
      <w:proofErr w:type="gramStart"/>
      <w:r>
        <w:rPr>
          <w:rFonts w:ascii="宋体" w:eastAsia="宋体" w:hAnsi="宋体" w:cs="宋体" w:hint="eastAsia"/>
          <w:sz w:val="16"/>
          <w:szCs w:val="16"/>
        </w:rPr>
        <w:t>本资格</w:t>
      </w:r>
      <w:proofErr w:type="gramEnd"/>
      <w:r>
        <w:rPr>
          <w:rFonts w:ascii="宋体" w:eastAsia="宋体" w:hAnsi="宋体" w:cs="宋体" w:hint="eastAsia"/>
          <w:sz w:val="16"/>
          <w:szCs w:val="16"/>
        </w:rPr>
        <w:t>证明文件。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br/>
        <w:t>附件3-10       </w:t>
      </w:r>
      <w:r>
        <w:rPr>
          <w:rStyle w:val="a8"/>
          <w:rFonts w:ascii="宋体" w:eastAsia="宋体" w:hAnsi="宋体" w:cs="宋体" w:hint="eastAsia"/>
          <w:sz w:val="16"/>
          <w:szCs w:val="16"/>
        </w:rPr>
        <w:t>信用记录查询结果</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致：(采购人或采购代理机构)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★注意：</w:t>
      </w:r>
    </w:p>
    <w:p w:rsidR="00BA446F" w:rsidRDefault="00BB1606">
      <w:pPr>
        <w:pStyle w:val="a6"/>
        <w:widowControl/>
        <w:spacing w:before="50" w:beforeAutospacing="0" w:after="50" w:afterAutospacing="0" w:line="290" w:lineRule="atLeast"/>
      </w:pPr>
      <w:r>
        <w:rPr>
          <w:rFonts w:ascii="宋体" w:eastAsia="宋体" w:hAnsi="宋体" w:cs="宋体" w:hint="eastAsia"/>
          <w:sz w:val="14"/>
          <w:szCs w:val="14"/>
        </w:rPr>
        <w:t>1、供应商应</w:t>
      </w:r>
      <w:r>
        <w:rPr>
          <w:rStyle w:val="a8"/>
          <w:rFonts w:ascii="宋体" w:eastAsia="宋体" w:hAnsi="宋体" w:cs="宋体" w:hint="eastAsia"/>
          <w:sz w:val="14"/>
          <w:szCs w:val="14"/>
        </w:rPr>
        <w:t>同时提供</w:t>
      </w:r>
      <w:r>
        <w:rPr>
          <w:rFonts w:ascii="宋体" w:eastAsia="宋体" w:hAnsi="宋体" w:cs="宋体" w:hint="eastAsia"/>
          <w:sz w:val="14"/>
          <w:szCs w:val="14"/>
        </w:rPr>
        <w:t>在谈判文件要求的首次响应文件递交截止时点前通过上述2个网站获取的信用信息查询结果，信用信息查询结果应为从上述网站获取的查询结果原始页面的打印件或完整截图，</w:t>
      </w:r>
      <w:r>
        <w:rPr>
          <w:rStyle w:val="a8"/>
          <w:rFonts w:ascii="宋体" w:eastAsia="宋体" w:hAnsi="宋体" w:cs="宋体" w:hint="eastAsia"/>
          <w:sz w:val="14"/>
          <w:szCs w:val="14"/>
        </w:rPr>
        <w:t>否则其响应文件将被否决</w:t>
      </w:r>
      <w:r>
        <w:rPr>
          <w:rFonts w:ascii="宋体" w:eastAsia="宋体" w:hAnsi="宋体" w:cs="宋体" w:hint="eastAsia"/>
          <w:sz w:val="14"/>
          <w:szCs w:val="14"/>
        </w:rPr>
        <w:t>。</w:t>
      </w:r>
    </w:p>
    <w:p w:rsidR="00BA446F" w:rsidRDefault="00BB1606">
      <w:pPr>
        <w:pStyle w:val="a6"/>
        <w:widowControl/>
        <w:spacing w:before="50" w:beforeAutospacing="0" w:after="50" w:afterAutospacing="0" w:line="290" w:lineRule="atLeast"/>
      </w:pPr>
      <w:r>
        <w:rPr>
          <w:rFonts w:ascii="宋体" w:eastAsia="宋体" w:hAnsi="宋体" w:cs="宋体" w:hint="eastAsia"/>
          <w:sz w:val="14"/>
          <w:szCs w:val="14"/>
        </w:rPr>
        <w:lastRenderedPageBreak/>
        <w:t>2、若本项目接受联合体响应谈判且供应商为联合体，则联合体各成员均应</w:t>
      </w:r>
      <w:r>
        <w:rPr>
          <w:rStyle w:val="a8"/>
          <w:rFonts w:ascii="宋体" w:eastAsia="宋体" w:hAnsi="宋体" w:cs="宋体" w:hint="eastAsia"/>
          <w:sz w:val="14"/>
          <w:szCs w:val="14"/>
        </w:rPr>
        <w:t>同时提供</w:t>
      </w:r>
      <w:r>
        <w:rPr>
          <w:rFonts w:ascii="宋体" w:eastAsia="宋体" w:hAnsi="宋体" w:cs="宋体" w:hint="eastAsia"/>
          <w:sz w:val="14"/>
          <w:szCs w:val="14"/>
        </w:rPr>
        <w:t>在谈判文件要求的首次响应文件截止时点前通过上述2个网站获取的联合体各方的信用信息查询结果，信用信息查询结果应为从上述网站获取的查询结果原始页面的完整截图或打印件，</w:t>
      </w:r>
      <w:r>
        <w:rPr>
          <w:rStyle w:val="a8"/>
          <w:rFonts w:ascii="宋体" w:eastAsia="宋体" w:hAnsi="宋体" w:cs="宋体" w:hint="eastAsia"/>
          <w:sz w:val="14"/>
          <w:szCs w:val="14"/>
        </w:rPr>
        <w:t>否则其响应文件将被否决</w:t>
      </w:r>
      <w:r>
        <w:rPr>
          <w:rFonts w:ascii="宋体" w:eastAsia="宋体" w:hAnsi="宋体" w:cs="宋体" w:hint="eastAsia"/>
          <w:sz w:val="14"/>
          <w:szCs w:val="14"/>
        </w:rPr>
        <w:t>。</w:t>
      </w:r>
    </w:p>
    <w:p w:rsidR="00BA446F" w:rsidRDefault="00BB1606">
      <w:pPr>
        <w:pStyle w:val="a6"/>
        <w:widowControl/>
        <w:spacing w:before="50" w:beforeAutospacing="0" w:after="50" w:afterAutospacing="0" w:line="290" w:lineRule="atLeast"/>
      </w:pPr>
      <w:r>
        <w:rPr>
          <w:rFonts w:ascii="宋体" w:eastAsia="宋体" w:hAnsi="宋体" w:cs="宋体" w:hint="eastAsia"/>
          <w:sz w:val="14"/>
          <w:szCs w:val="14"/>
        </w:rPr>
        <w:t>3、联合体成员存在不良信用记录的，视同联合体存在不良信用记录，</w:t>
      </w:r>
      <w:r>
        <w:rPr>
          <w:rStyle w:val="a8"/>
          <w:rFonts w:ascii="宋体" w:eastAsia="宋体" w:hAnsi="宋体" w:cs="宋体" w:hint="eastAsia"/>
          <w:sz w:val="14"/>
          <w:szCs w:val="14"/>
        </w:rPr>
        <w:t>其响应文件将被否决</w:t>
      </w:r>
      <w:r>
        <w:rPr>
          <w:rFonts w:ascii="宋体" w:eastAsia="宋体" w:hAnsi="宋体" w:cs="宋体" w:hint="eastAsia"/>
          <w:sz w:val="14"/>
          <w:szCs w:val="14"/>
        </w:rPr>
        <w:t>。</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4"/>
          <w:szCs w:val="14"/>
        </w:rPr>
        <w:t>※除上述规定外，信用记录的其他有关规定（包括但不限于：信用信息的查询渠道及截止时点、查询记录和证据留存的具体方式、使用规则等内容）详见谈判文件第一章。</w:t>
      </w: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sz w:val="16"/>
          <w:szCs w:val="16"/>
        </w:rPr>
        <w:t> </w:t>
      </w:r>
    </w:p>
    <w:p w:rsidR="00BA446F" w:rsidRDefault="00BB1606">
      <w:pPr>
        <w:pStyle w:val="a6"/>
        <w:widowControl/>
        <w:spacing w:before="50" w:beforeAutospacing="0" w:after="50" w:afterAutospacing="0" w:line="290" w:lineRule="atLeast"/>
      </w:pPr>
      <w:r>
        <w:rPr>
          <w:rStyle w:val="a8"/>
          <w:rFonts w:ascii="宋体" w:eastAsia="宋体" w:hAnsi="宋体" w:cs="宋体" w:hint="eastAsia"/>
          <w:sz w:val="16"/>
          <w:szCs w:val="16"/>
        </w:rPr>
        <w:br/>
      </w:r>
      <w:r>
        <w:rPr>
          <w:rFonts w:ascii="宋体" w:eastAsia="宋体" w:hAnsi="宋体" w:cs="宋体" w:hint="eastAsia"/>
          <w:sz w:val="16"/>
          <w:szCs w:val="16"/>
        </w:rPr>
        <w:t>附件3-11   </w:t>
      </w:r>
      <w:r>
        <w:rPr>
          <w:rStyle w:val="a8"/>
          <w:rFonts w:ascii="宋体" w:eastAsia="宋体" w:hAnsi="宋体" w:cs="宋体" w:hint="eastAsia"/>
          <w:sz w:val="16"/>
          <w:szCs w:val="16"/>
        </w:rPr>
        <w:t>检察机关行贿犯罪档案查询结果告知函（如果需要）</w:t>
      </w:r>
    </w:p>
    <w:p w:rsidR="00BA446F" w:rsidRDefault="00BB1606">
      <w:pPr>
        <w:spacing w:line="360" w:lineRule="auto"/>
        <w:ind w:firstLineChars="200" w:firstLine="320"/>
      </w:pPr>
      <w:r>
        <w:rPr>
          <w:rFonts w:ascii="宋体" w:eastAsia="宋体" w:hAnsi="宋体" w:cs="宋体" w:hint="eastAsia"/>
          <w:sz w:val="16"/>
          <w:szCs w:val="16"/>
        </w:rPr>
        <w:t> </w:t>
      </w:r>
      <w:r>
        <w:rPr>
          <w:rFonts w:ascii="宋体" w:eastAsia="宋体" w:hAnsi="宋体" w:cs="宋体" w:hint="eastAsia"/>
          <w:color w:val="000000" w:themeColor="text1"/>
          <w:sz w:val="24"/>
        </w:rPr>
        <w:t>由于</w:t>
      </w:r>
      <w:r>
        <w:rPr>
          <w:rFonts w:ascii="宋体" w:eastAsia="宋体" w:hAnsi="宋体" w:cs="宋体"/>
          <w:color w:val="000000" w:themeColor="text1"/>
          <w:sz w:val="24"/>
        </w:rPr>
        <w:t>2018</w:t>
      </w:r>
      <w:r>
        <w:rPr>
          <w:rFonts w:ascii="宋体" w:eastAsia="宋体" w:hAnsi="宋体" w:cs="宋体" w:hint="eastAsia"/>
          <w:color w:val="000000" w:themeColor="text1"/>
          <w:sz w:val="24"/>
        </w:rPr>
        <w:t>年</w:t>
      </w:r>
      <w:r>
        <w:rPr>
          <w:rFonts w:ascii="宋体" w:eastAsia="宋体" w:hAnsi="宋体" w:cs="宋体"/>
          <w:color w:val="000000" w:themeColor="text1"/>
          <w:sz w:val="24"/>
        </w:rPr>
        <w:t>8</w:t>
      </w:r>
      <w:r>
        <w:rPr>
          <w:rFonts w:ascii="宋体" w:eastAsia="宋体" w:hAnsi="宋体" w:cs="宋体" w:hint="eastAsia"/>
          <w:color w:val="000000" w:themeColor="text1"/>
          <w:sz w:val="24"/>
        </w:rPr>
        <w:t>月</w:t>
      </w:r>
      <w:r>
        <w:rPr>
          <w:rFonts w:ascii="宋体" w:eastAsia="宋体" w:hAnsi="宋体" w:cs="宋体"/>
          <w:color w:val="000000" w:themeColor="text1"/>
          <w:sz w:val="24"/>
        </w:rPr>
        <w:t>1</w:t>
      </w:r>
      <w:r>
        <w:rPr>
          <w:rFonts w:ascii="宋体" w:eastAsia="宋体" w:hAnsi="宋体" w:cs="宋体" w:hint="eastAsia"/>
          <w:color w:val="000000" w:themeColor="text1"/>
          <w:sz w:val="24"/>
        </w:rPr>
        <w:t>日起检察机关不再提供无行贿犯罪告知函查询，本项目由供应商自行对其有无行贿犯罪情形进行说明或承诺（格式自拟）</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br/>
        <w:t>附件3-12       </w:t>
      </w:r>
      <w:r>
        <w:rPr>
          <w:rStyle w:val="a8"/>
          <w:rFonts w:ascii="宋体" w:eastAsia="宋体" w:hAnsi="宋体" w:cs="宋体" w:hint="eastAsia"/>
          <w:sz w:val="16"/>
          <w:szCs w:val="16"/>
        </w:rPr>
        <w:t>  联合体协议</w:t>
      </w:r>
    </w:p>
    <w:p w:rsidR="00BA446F" w:rsidRDefault="00BB1606">
      <w:pPr>
        <w:pStyle w:val="a6"/>
        <w:widowControl/>
        <w:spacing w:before="50" w:beforeAutospacing="0" w:after="50" w:afterAutospacing="0" w:line="290" w:lineRule="atLeast"/>
        <w:jc w:val="center"/>
      </w:pPr>
      <w:r>
        <w:rPr>
          <w:rStyle w:val="a8"/>
          <w:rFonts w:ascii="宋体" w:eastAsia="宋体" w:hAnsi="宋体" w:cs="宋体" w:hint="eastAsia"/>
          <w:sz w:val="16"/>
          <w:szCs w:val="16"/>
        </w:rPr>
        <w:t>（接受联合体的项目使用）</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致：(采购人或采购代理机构</w:t>
      </w:r>
      <w:r>
        <w:rPr>
          <w:rFonts w:ascii="Calibri" w:hAnsi="Calibri" w:cs="Calibri"/>
          <w:sz w:val="16"/>
          <w:szCs w:val="16"/>
        </w:rPr>
        <w:t>)    </w:t>
      </w: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兹有（填写“联合体中各方的全称”，各方的全称之间请用“、”分割）自愿组成联合体，共同参加（填写 “项目名称” ） 项目（项目编号：       ）的响应谈判。现就联合体参加本项目响应谈判的有关事宜达成下列协议：</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一、联合体各方应承担的工作和义务具体如下：</w:t>
      </w:r>
      <w:r>
        <w:rPr>
          <w:rFonts w:ascii="宋体" w:eastAsia="宋体" w:hAnsi="宋体" w:cs="宋体" w:hint="eastAsia"/>
          <w:sz w:val="16"/>
          <w:szCs w:val="16"/>
        </w:rPr>
        <w:br/>
        <w:t>1、联合体牵头方单位名称：                                  </w:t>
      </w:r>
      <w:r>
        <w:rPr>
          <w:rFonts w:ascii="宋体" w:eastAsia="宋体" w:hAnsi="宋体" w:cs="宋体" w:hint="eastAsia"/>
          <w:sz w:val="16"/>
          <w:szCs w:val="16"/>
        </w:rPr>
        <w:br/>
        <w:t>（填写“工作及义务的具体内容”） ；</w:t>
      </w:r>
    </w:p>
    <w:p w:rsidR="00BA446F" w:rsidRDefault="00BB1606">
      <w:pPr>
        <w:pStyle w:val="a6"/>
        <w:widowControl/>
        <w:spacing w:before="50" w:beforeAutospacing="0" w:after="50" w:afterAutospacing="0" w:line="290" w:lineRule="atLeast"/>
        <w:jc w:val="right"/>
      </w:pPr>
      <w:r>
        <w:rPr>
          <w:rFonts w:ascii="宋体" w:eastAsia="宋体" w:hAnsi="宋体" w:cs="宋体" w:hint="eastAsia"/>
          <w:sz w:val="16"/>
          <w:szCs w:val="16"/>
        </w:rPr>
        <w:t>2、联合体成员方单位名称：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2.1（成员</w:t>
      </w:r>
      <w:proofErr w:type="gramStart"/>
      <w:r>
        <w:rPr>
          <w:rFonts w:ascii="宋体" w:eastAsia="宋体" w:hAnsi="宋体" w:cs="宋体" w:hint="eastAsia"/>
          <w:sz w:val="16"/>
          <w:szCs w:val="16"/>
        </w:rPr>
        <w:t>一</w:t>
      </w:r>
      <w:proofErr w:type="gramEnd"/>
      <w:r>
        <w:rPr>
          <w:rFonts w:ascii="宋体" w:eastAsia="宋体" w:hAnsi="宋体" w:cs="宋体" w:hint="eastAsia"/>
          <w:sz w:val="16"/>
          <w:szCs w:val="16"/>
        </w:rPr>
        <w:t>的全称）： （填写“工作及义务的具体内容”） ；</w:t>
      </w:r>
    </w:p>
    <w:p w:rsidR="00BA446F" w:rsidRDefault="00BB1606">
      <w:pPr>
        <w:pStyle w:val="a6"/>
        <w:widowControl/>
        <w:spacing w:before="50" w:beforeAutospacing="0" w:after="50" w:afterAutospacing="0" w:line="290" w:lineRule="atLeast"/>
        <w:ind w:firstLine="320"/>
        <w:jc w:val="both"/>
      </w:pPr>
      <w:r>
        <w:rPr>
          <w:rFonts w:ascii="宋体" w:eastAsia="宋体" w:hAnsi="宋体" w:cs="宋体" w:hint="eastAsia"/>
          <w:sz w:val="16"/>
          <w:szCs w:val="16"/>
        </w:rPr>
        <w:t>……</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lastRenderedPageBreak/>
        <w:t>三、联合体各方约定由（填写</w:t>
      </w:r>
      <w:proofErr w:type="gramStart"/>
      <w:r>
        <w:rPr>
          <w:rFonts w:ascii="宋体" w:eastAsia="宋体" w:hAnsi="宋体" w:cs="宋体" w:hint="eastAsia"/>
          <w:sz w:val="16"/>
          <w:szCs w:val="16"/>
        </w:rPr>
        <w:t>填写</w:t>
      </w:r>
      <w:proofErr w:type="gramEnd"/>
      <w:r>
        <w:rPr>
          <w:rFonts w:ascii="宋体" w:eastAsia="宋体" w:hAnsi="宋体" w:cs="宋体" w:hint="eastAsia"/>
          <w:sz w:val="16"/>
          <w:szCs w:val="16"/>
        </w:rPr>
        <w:t>“牵头方的全称”）代表联合体办理谈判保证金事宜。</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四、若成交，牵头方将代表联合体与采购人就合同签订事宜进行协商；若协商一致，则联合体各方将共同与采购人签订政府采购合同，并就政府采购合同约定的事项对采购人承担连带责任。</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五、本协议自签署之日起生效，政府采购合同履行完毕后自动失效。</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六、本协议一式（填写具体份数）份，联合体各方各执一份，响应文件中提交一份。</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（以下无正文）</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牵头方：（全称并加盖单位公章）</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（签字或盖章）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成员</w:t>
      </w:r>
      <w:proofErr w:type="gramStart"/>
      <w:r>
        <w:rPr>
          <w:rFonts w:ascii="宋体" w:eastAsia="宋体" w:hAnsi="宋体" w:cs="宋体" w:hint="eastAsia"/>
          <w:sz w:val="16"/>
          <w:szCs w:val="16"/>
        </w:rPr>
        <w:t>一</w:t>
      </w:r>
      <w:proofErr w:type="gramEnd"/>
      <w:r>
        <w:rPr>
          <w:rFonts w:ascii="宋体" w:eastAsia="宋体" w:hAnsi="宋体" w:cs="宋体" w:hint="eastAsia"/>
          <w:sz w:val="16"/>
          <w:szCs w:val="16"/>
        </w:rPr>
        <w:t>：（全称并加盖成员</w:t>
      </w:r>
      <w:proofErr w:type="gramStart"/>
      <w:r>
        <w:rPr>
          <w:rFonts w:ascii="宋体" w:eastAsia="宋体" w:hAnsi="宋体" w:cs="宋体" w:hint="eastAsia"/>
          <w:sz w:val="16"/>
          <w:szCs w:val="16"/>
        </w:rPr>
        <w:t>一</w:t>
      </w:r>
      <w:proofErr w:type="gramEnd"/>
      <w:r>
        <w:rPr>
          <w:rFonts w:ascii="宋体" w:eastAsia="宋体" w:hAnsi="宋体" w:cs="宋体" w:hint="eastAsia"/>
          <w:sz w:val="16"/>
          <w:szCs w:val="16"/>
        </w:rPr>
        <w:t>的单位公章）</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（签字或盖章）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成员**：（全称并加盖成员**的单位公章）</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（签字或盖章）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签署日期：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4"/>
          <w:szCs w:val="14"/>
        </w:rPr>
        <w:t>★注意：</w:t>
      </w:r>
    </w:p>
    <w:p w:rsidR="00BA446F" w:rsidRDefault="00BB1606">
      <w:pPr>
        <w:pStyle w:val="a6"/>
        <w:widowControl/>
        <w:spacing w:before="50" w:beforeAutospacing="0" w:after="50" w:afterAutospacing="0"/>
      </w:pPr>
      <w:r>
        <w:rPr>
          <w:rFonts w:ascii="宋体" w:eastAsia="宋体" w:hAnsi="宋体" w:cs="宋体" w:hint="eastAsia"/>
          <w:sz w:val="14"/>
          <w:szCs w:val="14"/>
        </w:rPr>
        <w:t>1、若谈判文件规定接受联合体形式且供应商为联合体的，则供应商应提供本协议；否则无须提供。</w:t>
      </w:r>
    </w:p>
    <w:p w:rsidR="00BA446F" w:rsidRDefault="00BB1606">
      <w:pPr>
        <w:pStyle w:val="a6"/>
        <w:widowControl/>
        <w:spacing w:before="50" w:beforeAutospacing="0" w:after="50" w:afterAutospacing="0"/>
      </w:pPr>
      <w:r>
        <w:rPr>
          <w:rFonts w:ascii="宋体" w:eastAsia="宋体" w:hAnsi="宋体" w:cs="宋体" w:hint="eastAsia"/>
          <w:sz w:val="14"/>
          <w:szCs w:val="14"/>
        </w:rPr>
        <w:t>2、本协议中的供应商代表如果不是竞争性谈判须知中定义的“单位负责人”，则还必须提供“单位负责人授权书”。</w:t>
      </w:r>
    </w:p>
    <w:p w:rsidR="00BA446F" w:rsidRDefault="00BB1606">
      <w:pPr>
        <w:pStyle w:val="a6"/>
        <w:widowControl/>
        <w:spacing w:before="50" w:beforeAutospacing="0" w:after="50" w:afterAutospacing="0"/>
      </w:pPr>
      <w:r>
        <w:rPr>
          <w:rFonts w:ascii="宋体" w:eastAsia="宋体" w:hAnsi="宋体" w:cs="宋体" w:hint="eastAsia"/>
          <w:sz w:val="14"/>
          <w:szCs w:val="14"/>
        </w:rPr>
        <w:t>3、若谈判文件规定接受联合体形式且供应商为联合体的，纸质响应文件正本中的本协议应为原件。</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br/>
        <w:t>附件3-13          </w:t>
      </w:r>
      <w:r>
        <w:rPr>
          <w:rStyle w:val="a8"/>
          <w:rFonts w:ascii="宋体" w:eastAsia="宋体" w:hAnsi="宋体" w:cs="宋体" w:hint="eastAsia"/>
          <w:sz w:val="16"/>
          <w:szCs w:val="16"/>
        </w:rPr>
        <w:t>其它资格证明文件</w:t>
      </w:r>
    </w:p>
    <w:p w:rsidR="00BA446F" w:rsidRDefault="00BB1606">
      <w:pPr>
        <w:pStyle w:val="a6"/>
        <w:widowControl/>
        <w:spacing w:before="50" w:beforeAutospacing="0" w:after="50" w:afterAutospacing="0" w:line="280" w:lineRule="atLeast"/>
        <w:jc w:val="center"/>
      </w:pPr>
      <w:r>
        <w:rPr>
          <w:rStyle w:val="a8"/>
          <w:rFonts w:ascii="宋体" w:eastAsia="宋体" w:hAnsi="宋体" w:cs="宋体" w:hint="eastAsia"/>
          <w:sz w:val="16"/>
          <w:szCs w:val="16"/>
        </w:rPr>
        <w:t>（如果有的话）</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2、若谈判文件规定接受联合体形式且供应商为联合体的，涉及联合体成员的其它资格证明文件在此处提供相关证明材料，并加盖供应商单位公章。</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lastRenderedPageBreak/>
        <w:t>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32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br/>
        <w:t>附件4        </w:t>
      </w:r>
      <w:r>
        <w:rPr>
          <w:rStyle w:val="a8"/>
          <w:rFonts w:ascii="宋体" w:eastAsia="宋体" w:hAnsi="宋体" w:cs="宋体" w:hint="eastAsia"/>
          <w:sz w:val="16"/>
          <w:szCs w:val="16"/>
        </w:rPr>
        <w:t>谈判保证金凭证</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ind w:firstLine="2240"/>
        <w:jc w:val="both"/>
      </w:pPr>
      <w:r>
        <w:rPr>
          <w:rFonts w:ascii="宋体" w:eastAsia="宋体" w:hAnsi="宋体" w:cs="宋体" w:hint="eastAsia"/>
          <w:sz w:val="14"/>
          <w:szCs w:val="14"/>
        </w:rPr>
        <w:t>编制说明</w:t>
      </w:r>
    </w:p>
    <w:p w:rsidR="00BA446F" w:rsidRDefault="00BB1606">
      <w:pPr>
        <w:pStyle w:val="a6"/>
        <w:widowControl/>
        <w:spacing w:before="50" w:beforeAutospacing="0" w:after="50" w:afterAutospacing="0"/>
      </w:pPr>
      <w:r>
        <w:rPr>
          <w:rFonts w:ascii="宋体" w:eastAsia="宋体" w:hAnsi="宋体" w:cs="宋体" w:hint="eastAsia"/>
          <w:sz w:val="14"/>
          <w:szCs w:val="14"/>
        </w:rPr>
        <w:t> </w:t>
      </w:r>
    </w:p>
    <w:p w:rsidR="00BA446F" w:rsidRDefault="00BB1606">
      <w:pPr>
        <w:pStyle w:val="a6"/>
        <w:widowControl/>
        <w:spacing w:before="50" w:beforeAutospacing="0" w:after="50" w:afterAutospacing="0"/>
      </w:pPr>
      <w:r>
        <w:rPr>
          <w:rFonts w:ascii="宋体" w:eastAsia="宋体" w:hAnsi="宋体" w:cs="宋体" w:hint="eastAsia"/>
          <w:sz w:val="14"/>
          <w:szCs w:val="14"/>
        </w:rPr>
        <w:t>1、在此项下提交的</w:t>
      </w:r>
      <w:r>
        <w:rPr>
          <w:rStyle w:val="a8"/>
          <w:rFonts w:ascii="宋体" w:eastAsia="宋体" w:hAnsi="宋体" w:cs="宋体" w:hint="eastAsia"/>
          <w:sz w:val="14"/>
          <w:szCs w:val="14"/>
        </w:rPr>
        <w:t>“谈判保证金”</w:t>
      </w:r>
      <w:r>
        <w:rPr>
          <w:rFonts w:ascii="宋体" w:eastAsia="宋体" w:hAnsi="宋体" w:cs="宋体" w:hint="eastAsia"/>
          <w:sz w:val="14"/>
          <w:szCs w:val="14"/>
        </w:rPr>
        <w:t>材料可使用转账凭证复印件或从福建省政府采购网上公开信息系统中下载的有关原始页面的打印件。</w:t>
      </w:r>
    </w:p>
    <w:p w:rsidR="00BA446F" w:rsidRDefault="00BB1606">
      <w:pPr>
        <w:pStyle w:val="a6"/>
        <w:widowControl/>
        <w:spacing w:before="50" w:beforeAutospacing="0" w:after="50" w:afterAutospacing="0"/>
      </w:pPr>
      <w:r>
        <w:rPr>
          <w:rFonts w:ascii="宋体" w:eastAsia="宋体" w:hAnsi="宋体" w:cs="宋体" w:hint="eastAsia"/>
          <w:sz w:val="14"/>
          <w:szCs w:val="14"/>
        </w:rPr>
        <w:t>2、谈判保证金是否已提交按照谈判文件规定执行。</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br/>
        <w:t>附件5-1  </w:t>
      </w:r>
      <w:r>
        <w:rPr>
          <w:rStyle w:val="a8"/>
          <w:rFonts w:ascii="宋体" w:eastAsia="宋体" w:hAnsi="宋体" w:cs="宋体" w:hint="eastAsia"/>
          <w:sz w:val="16"/>
          <w:szCs w:val="16"/>
        </w:rPr>
        <w:t>    技术和服务要求响应表</w:t>
      </w:r>
      <w:r>
        <w:rPr>
          <w:rFonts w:ascii="宋体" w:eastAsia="宋体" w:hAnsi="宋体" w:cs="宋体" w:hint="eastAsia"/>
          <w:sz w:val="16"/>
          <w:szCs w:val="16"/>
        </w:rPr>
        <w:t> </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供应商名称： （全称加盖单位公章）  项目编号∶       </w:t>
      </w:r>
    </w:p>
    <w:tbl>
      <w:tblPr>
        <w:tblW w:w="515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97"/>
        <w:gridCol w:w="938"/>
        <w:gridCol w:w="1547"/>
        <w:gridCol w:w="1347"/>
        <w:gridCol w:w="821"/>
      </w:tblGrid>
      <w:tr w:rsidR="00BA446F">
        <w:trPr>
          <w:trHeight w:val="63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合同包</w:t>
            </w: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章节条目号</w:t>
            </w: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竞争性谈判文件规定的技术和服务要求</w:t>
            </w: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响应文件响应承诺</w:t>
            </w: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是否偏离及说明</w:t>
            </w: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1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bl>
    <w:p w:rsidR="00BA446F" w:rsidRDefault="00BB1606">
      <w:pPr>
        <w:pStyle w:val="a6"/>
        <w:widowControl/>
        <w:spacing w:before="50" w:beforeAutospacing="0" w:after="50" w:afterAutospacing="0" w:line="250" w:lineRule="atLeast"/>
      </w:pPr>
      <w:r>
        <w:rPr>
          <w:rStyle w:val="a8"/>
          <w:rFonts w:ascii="宋体" w:eastAsia="宋体" w:hAnsi="宋体" w:cs="宋体" w:hint="eastAsia"/>
          <w:sz w:val="14"/>
          <w:szCs w:val="14"/>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w:t>
      </w:r>
      <w:proofErr w:type="gramStart"/>
      <w:r>
        <w:rPr>
          <w:rStyle w:val="a8"/>
          <w:rFonts w:ascii="宋体" w:eastAsia="宋体" w:hAnsi="宋体" w:cs="宋体" w:hint="eastAsia"/>
          <w:sz w:val="14"/>
          <w:szCs w:val="14"/>
        </w:rPr>
        <w:t>商成交</w:t>
      </w:r>
      <w:proofErr w:type="gramEnd"/>
      <w:r>
        <w:rPr>
          <w:rStyle w:val="a8"/>
          <w:rFonts w:ascii="宋体" w:eastAsia="宋体" w:hAnsi="宋体" w:cs="宋体" w:hint="eastAsia"/>
          <w:sz w:val="14"/>
          <w:szCs w:val="14"/>
        </w:rPr>
        <w:t>后才提出或者被采购人发现的任何负偏离或不响应或不满足均视为成交供应商违约，</w:t>
      </w:r>
      <w:proofErr w:type="gramStart"/>
      <w:r>
        <w:rPr>
          <w:rStyle w:val="a8"/>
          <w:rFonts w:ascii="宋体" w:eastAsia="宋体" w:hAnsi="宋体" w:cs="宋体" w:hint="eastAsia"/>
          <w:sz w:val="14"/>
          <w:szCs w:val="14"/>
        </w:rPr>
        <w:t>按供应</w:t>
      </w:r>
      <w:proofErr w:type="gramEnd"/>
      <w:r>
        <w:rPr>
          <w:rStyle w:val="a8"/>
          <w:rFonts w:ascii="宋体" w:eastAsia="宋体" w:hAnsi="宋体" w:cs="宋体" w:hint="eastAsia"/>
          <w:sz w:val="14"/>
          <w:szCs w:val="14"/>
        </w:rPr>
        <w:t>商虚假承诺骗取成交处理，采购人将取消其成交供应商资格，其谈判保证金（如果未签订合同）将不予退还，给采购人和采购代理机构造成损失的，还必须进行赔偿并负相关责任。</w:t>
      </w:r>
    </w:p>
    <w:p w:rsidR="00BA446F" w:rsidRDefault="00BB1606">
      <w:pPr>
        <w:pStyle w:val="a6"/>
        <w:widowControl/>
        <w:spacing w:before="50" w:beforeAutospacing="0" w:after="50" w:afterAutospacing="0" w:line="250" w:lineRule="atLeast"/>
      </w:pPr>
      <w:r>
        <w:rPr>
          <w:rStyle w:val="a8"/>
          <w:rFonts w:ascii="宋体" w:eastAsia="宋体" w:hAnsi="宋体" w:cs="宋体" w:hint="eastAsia"/>
          <w:sz w:val="14"/>
          <w:szCs w:val="14"/>
        </w:rPr>
        <w:t>（2）谈判文件不能详细列明采购标的</w:t>
      </w:r>
      <w:proofErr w:type="gramStart"/>
      <w:r>
        <w:rPr>
          <w:rStyle w:val="a8"/>
          <w:rFonts w:ascii="宋体" w:eastAsia="宋体" w:hAnsi="宋体" w:cs="宋体" w:hint="eastAsia"/>
          <w:sz w:val="14"/>
          <w:szCs w:val="14"/>
        </w:rPr>
        <w:t>的</w:t>
      </w:r>
      <w:proofErr w:type="gramEnd"/>
      <w:r>
        <w:rPr>
          <w:rStyle w:val="a8"/>
          <w:rFonts w:ascii="宋体" w:eastAsia="宋体" w:hAnsi="宋体" w:cs="宋体" w:hint="eastAsia"/>
          <w:sz w:val="14"/>
          <w:szCs w:val="14"/>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 供应商代表签字： _________________</w:t>
      </w:r>
    </w:p>
    <w:p w:rsidR="00BA446F" w:rsidRDefault="00BB1606">
      <w:pPr>
        <w:pStyle w:val="a6"/>
        <w:widowControl/>
        <w:spacing w:before="50" w:beforeAutospacing="0" w:after="50" w:afterAutospacing="0"/>
      </w:pPr>
      <w:r>
        <w:rPr>
          <w:rFonts w:ascii="宋体" w:eastAsia="宋体" w:hAnsi="宋体" w:cs="宋体" w:hint="eastAsia"/>
          <w:sz w:val="16"/>
          <w:szCs w:val="16"/>
        </w:rPr>
        <w:br/>
        <w:t>附件5-2      </w:t>
      </w:r>
      <w:r>
        <w:rPr>
          <w:rStyle w:val="a8"/>
          <w:rFonts w:ascii="宋体" w:eastAsia="宋体" w:hAnsi="宋体" w:cs="宋体" w:hint="eastAsia"/>
          <w:sz w:val="16"/>
          <w:szCs w:val="16"/>
        </w:rPr>
        <w:t> 商务条件和其它事项响应表 </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供应商名称： （全称加盖单位公章）  项目编号∶       </w:t>
      </w:r>
    </w:p>
    <w:tbl>
      <w:tblPr>
        <w:tblW w:w="51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97"/>
        <w:gridCol w:w="938"/>
        <w:gridCol w:w="1546"/>
        <w:gridCol w:w="1356"/>
        <w:gridCol w:w="783"/>
      </w:tblGrid>
      <w:tr w:rsidR="00BA446F">
        <w:trPr>
          <w:trHeight w:val="63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合同包</w:t>
            </w: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章节条目号</w:t>
            </w: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竞争性谈判文件规定的商务条件要求</w:t>
            </w: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响应文件响应承诺</w:t>
            </w: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50" w:lineRule="atLeast"/>
            </w:pPr>
            <w:r>
              <w:rPr>
                <w:rFonts w:ascii="宋体" w:eastAsia="宋体" w:hAnsi="宋体" w:cs="宋体" w:hint="eastAsia"/>
                <w:sz w:val="16"/>
                <w:szCs w:val="16"/>
              </w:rPr>
              <w:t>是否偏离及说明</w:t>
            </w: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rHeight w:val="360"/>
          <w:tblCellSpacing w:w="15" w:type="dxa"/>
        </w:trPr>
        <w:tc>
          <w:tcPr>
            <w:tcW w:w="45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90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51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1326"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38"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bl>
    <w:p w:rsidR="00BA446F" w:rsidRDefault="00BB1606">
      <w:pPr>
        <w:pStyle w:val="a6"/>
        <w:widowControl/>
        <w:spacing w:before="50" w:beforeAutospacing="0" w:after="50" w:afterAutospacing="0" w:line="250" w:lineRule="atLeast"/>
      </w:pPr>
      <w:r>
        <w:rPr>
          <w:rStyle w:val="a8"/>
          <w:rFonts w:ascii="宋体" w:eastAsia="宋体" w:hAnsi="宋体" w:cs="宋体" w:hint="eastAsia"/>
          <w:sz w:val="14"/>
          <w:szCs w:val="14"/>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w:t>
      </w:r>
      <w:proofErr w:type="gramStart"/>
      <w:r>
        <w:rPr>
          <w:rStyle w:val="a8"/>
          <w:rFonts w:ascii="宋体" w:eastAsia="宋体" w:hAnsi="宋体" w:cs="宋体" w:hint="eastAsia"/>
          <w:sz w:val="14"/>
          <w:szCs w:val="14"/>
        </w:rPr>
        <w:t>商成交</w:t>
      </w:r>
      <w:proofErr w:type="gramEnd"/>
      <w:r>
        <w:rPr>
          <w:rStyle w:val="a8"/>
          <w:rFonts w:ascii="宋体" w:eastAsia="宋体" w:hAnsi="宋体" w:cs="宋体" w:hint="eastAsia"/>
          <w:sz w:val="14"/>
          <w:szCs w:val="14"/>
        </w:rPr>
        <w:t>后才提出或者被采购人发现的任何负偏离或不响应或不满足均视为成交供应商违约，</w:t>
      </w:r>
      <w:proofErr w:type="gramStart"/>
      <w:r>
        <w:rPr>
          <w:rStyle w:val="a8"/>
          <w:rFonts w:ascii="宋体" w:eastAsia="宋体" w:hAnsi="宋体" w:cs="宋体" w:hint="eastAsia"/>
          <w:sz w:val="14"/>
          <w:szCs w:val="14"/>
        </w:rPr>
        <w:t>按供应</w:t>
      </w:r>
      <w:proofErr w:type="gramEnd"/>
      <w:r>
        <w:rPr>
          <w:rStyle w:val="a8"/>
          <w:rFonts w:ascii="宋体" w:eastAsia="宋体" w:hAnsi="宋体" w:cs="宋体" w:hint="eastAsia"/>
          <w:sz w:val="14"/>
          <w:szCs w:val="14"/>
        </w:rPr>
        <w:t>商虚假承诺骗取成交处理，采购人将取消其成交供应商资格，其谈判保证金（如果未签订合同）将不予退还，给采购人和采购代理机构造成损失的，还必须进行赔偿并负相关责任。</w:t>
      </w:r>
    </w:p>
    <w:p w:rsidR="00BA446F" w:rsidRDefault="00BB1606">
      <w:pPr>
        <w:pStyle w:val="a6"/>
        <w:widowControl/>
        <w:spacing w:before="50" w:beforeAutospacing="0" w:after="50" w:afterAutospacing="0" w:line="250" w:lineRule="atLeast"/>
      </w:pPr>
      <w:r>
        <w:rPr>
          <w:rStyle w:val="a8"/>
          <w:rFonts w:ascii="宋体" w:eastAsia="宋体" w:hAnsi="宋体" w:cs="宋体" w:hint="eastAsia"/>
          <w:sz w:val="14"/>
          <w:szCs w:val="14"/>
        </w:rPr>
        <w:lastRenderedPageBreak/>
        <w:t>（2）谈判文件不能详细列明采购标的</w:t>
      </w:r>
      <w:proofErr w:type="gramStart"/>
      <w:r>
        <w:rPr>
          <w:rStyle w:val="a8"/>
          <w:rFonts w:ascii="宋体" w:eastAsia="宋体" w:hAnsi="宋体" w:cs="宋体" w:hint="eastAsia"/>
          <w:sz w:val="14"/>
          <w:szCs w:val="14"/>
        </w:rPr>
        <w:t>的</w:t>
      </w:r>
      <w:proofErr w:type="gramEnd"/>
      <w:r>
        <w:rPr>
          <w:rStyle w:val="a8"/>
          <w:rFonts w:ascii="宋体" w:eastAsia="宋体" w:hAnsi="宋体" w:cs="宋体" w:hint="eastAsia"/>
          <w:sz w:val="14"/>
          <w:szCs w:val="14"/>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BA446F" w:rsidRDefault="00BB1606">
      <w:pPr>
        <w:pStyle w:val="a6"/>
        <w:widowControl/>
        <w:spacing w:before="50" w:beforeAutospacing="0" w:after="50" w:afterAutospacing="0" w:line="250" w:lineRule="atLeast"/>
      </w:pPr>
      <w:r>
        <w:rPr>
          <w:rFonts w:ascii="宋体" w:eastAsia="宋体" w:hAnsi="宋体" w:cs="宋体" w:hint="eastAsia"/>
          <w:sz w:val="16"/>
          <w:szCs w:val="16"/>
        </w:rPr>
        <w:t>供应商代表签字： _________________</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br/>
        <w:t>附件6    </w:t>
      </w:r>
      <w:r>
        <w:rPr>
          <w:rStyle w:val="a8"/>
          <w:rFonts w:ascii="宋体" w:eastAsia="宋体" w:hAnsi="宋体" w:cs="宋体" w:hint="eastAsia"/>
          <w:sz w:val="16"/>
          <w:szCs w:val="16"/>
        </w:rPr>
        <w:t>  相关技术、商务、服务响应承诺及资料</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Style w:val="a8"/>
          <w:rFonts w:ascii="宋体" w:eastAsia="宋体" w:hAnsi="宋体" w:cs="宋体" w:hint="eastAsia"/>
          <w:sz w:val="16"/>
          <w:szCs w:val="16"/>
        </w:rPr>
        <w:t>说明：    </w:t>
      </w:r>
    </w:p>
    <w:p w:rsidR="00BA446F" w:rsidRDefault="00BB1606">
      <w:pPr>
        <w:pStyle w:val="a6"/>
        <w:widowControl/>
        <w:spacing w:before="50" w:beforeAutospacing="0" w:after="50" w:afterAutospacing="0" w:line="330" w:lineRule="atLeast"/>
      </w:pPr>
      <w:r>
        <w:rPr>
          <w:rFonts w:ascii="宋体" w:eastAsia="宋体" w:hAnsi="宋体" w:cs="宋体" w:hint="eastAsia"/>
          <w:sz w:val="16"/>
          <w:szCs w:val="16"/>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rsidR="00BA446F" w:rsidRDefault="00BB1606">
      <w:pPr>
        <w:pStyle w:val="a6"/>
        <w:widowControl/>
        <w:spacing w:before="50" w:beforeAutospacing="0" w:after="50" w:afterAutospacing="0" w:line="330" w:lineRule="atLeast"/>
      </w:pPr>
      <w:r>
        <w:rPr>
          <w:rFonts w:ascii="宋体" w:eastAsia="宋体" w:hAnsi="宋体" w:cs="宋体" w:hint="eastAsia"/>
          <w:sz w:val="16"/>
          <w:szCs w:val="16"/>
        </w:rPr>
        <w:t>  2.如果没有特别要求的，供应商根据谈判文件的要求以及特点，提供相关技术、商务、服务响应承诺及资料，格式自拟。</w:t>
      </w:r>
    </w:p>
    <w:p w:rsidR="00BA446F" w:rsidRDefault="00BB1606">
      <w:pPr>
        <w:pStyle w:val="a6"/>
        <w:widowControl/>
        <w:spacing w:before="50" w:beforeAutospacing="0" w:after="50" w:afterAutospacing="0" w:line="33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330" w:lineRule="atLeast"/>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line="310" w:lineRule="atLeast"/>
      </w:pPr>
      <w:r>
        <w:rPr>
          <w:sz w:val="16"/>
          <w:szCs w:val="16"/>
        </w:rPr>
        <w:t> </w:t>
      </w:r>
    </w:p>
    <w:p w:rsidR="00BA446F" w:rsidRDefault="00BB1606">
      <w:pPr>
        <w:pStyle w:val="a6"/>
        <w:widowControl/>
        <w:spacing w:before="50" w:beforeAutospacing="0" w:after="50" w:afterAutospacing="0" w:line="310" w:lineRule="atLeast"/>
      </w:pPr>
      <w:r>
        <w:rPr>
          <w:rFonts w:ascii="宋体" w:eastAsia="宋体" w:hAnsi="宋体" w:cs="宋体" w:hint="eastAsia"/>
          <w:sz w:val="16"/>
          <w:szCs w:val="16"/>
        </w:rPr>
        <w:br/>
        <w:t>附件7     </w:t>
      </w:r>
      <w:r>
        <w:rPr>
          <w:rStyle w:val="a8"/>
          <w:rFonts w:ascii="宋体" w:eastAsia="宋体" w:hAnsi="宋体" w:cs="宋体" w:hint="eastAsia"/>
          <w:sz w:val="16"/>
          <w:szCs w:val="16"/>
        </w:rPr>
        <w:t>供应商提交符合政府采购政策的证明材料</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附件7-1-1        </w:t>
      </w:r>
      <w:r>
        <w:rPr>
          <w:rStyle w:val="a8"/>
          <w:rFonts w:ascii="宋体" w:eastAsia="宋体" w:hAnsi="宋体" w:cs="宋体" w:hint="eastAsia"/>
          <w:sz w:val="16"/>
          <w:szCs w:val="16"/>
        </w:rPr>
        <w:t>中小企业声明函（如果有的话）</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10" w:lineRule="atLeast"/>
        <w:ind w:firstLine="320"/>
        <w:jc w:val="both"/>
      </w:pPr>
      <w:r>
        <w:rPr>
          <w:rFonts w:ascii="宋体" w:eastAsia="宋体" w:hAnsi="宋体" w:cs="宋体" w:hint="eastAsia"/>
          <w:sz w:val="16"/>
          <w:szCs w:val="16"/>
        </w:rPr>
        <w:t>本公司郑重声明，根据《政府采购促进中小企业发展暂行办法》（财库〔2011〕181号）的规定，本公司为                （请填写：中型、小型、微型）企业。即，本公司同时满足以下条件：</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t xml:space="preserve">　　1.根据《工业和信息化部、国家统计局、国家发展和改革委员会、财政部关于印发中小企业划型标准规定的通知》（工信部联企业〔2011〕300号）规定的划分标准，本公司为           （请填写：中型、小型、微型）企业。</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lastRenderedPageBreak/>
        <w:t xml:space="preserve">　　2.本公司参加         单位的               项目采购活动提供本企业制造的货物，由本企业承担工程、提供服务，或者提供其他              （请填写：中型、小型、微型）企业制造的货物。本条所称货物不包括使用大型企业注册商标的货物。</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t xml:space="preserve">　　本公司对上述声明的真实性负责。如有虚假，将依法承担相应责任。</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10" w:lineRule="atLeast"/>
        <w:jc w:val="both"/>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4"/>
          <w:szCs w:val="14"/>
        </w:rPr>
        <w:t>注：需另附下表</w:t>
      </w:r>
    </w:p>
    <w:tbl>
      <w:tblPr>
        <w:tblW w:w="625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58"/>
        <w:gridCol w:w="499"/>
        <w:gridCol w:w="500"/>
        <w:gridCol w:w="500"/>
        <w:gridCol w:w="500"/>
        <w:gridCol w:w="500"/>
        <w:gridCol w:w="753"/>
        <w:gridCol w:w="2240"/>
      </w:tblGrid>
      <w:tr w:rsidR="00BA446F">
        <w:trPr>
          <w:trHeight w:val="380"/>
          <w:tblCellSpacing w:w="15" w:type="dxa"/>
        </w:trPr>
        <w:tc>
          <w:tcPr>
            <w:tcW w:w="71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jc w:val="center"/>
            </w:pPr>
            <w:r>
              <w:rPr>
                <w:rFonts w:ascii="宋体" w:eastAsia="宋体" w:hAnsi="宋体" w:cs="宋体" w:hint="eastAsia"/>
                <w:sz w:val="14"/>
                <w:szCs w:val="14"/>
              </w:rPr>
              <w:t>合同包/品目号</w:t>
            </w:r>
          </w:p>
        </w:tc>
        <w:tc>
          <w:tcPr>
            <w:tcW w:w="469"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jc w:val="center"/>
            </w:pPr>
            <w:r>
              <w:rPr>
                <w:rFonts w:ascii="宋体" w:eastAsia="宋体" w:hAnsi="宋体" w:cs="宋体" w:hint="eastAsia"/>
                <w:sz w:val="14"/>
                <w:szCs w:val="14"/>
              </w:rPr>
              <w:t>响应产品名称</w:t>
            </w: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ind w:left="10"/>
              <w:jc w:val="center"/>
            </w:pPr>
            <w:r>
              <w:rPr>
                <w:rFonts w:ascii="宋体" w:eastAsia="宋体" w:hAnsi="宋体" w:cs="宋体" w:hint="eastAsia"/>
                <w:sz w:val="14"/>
                <w:szCs w:val="14"/>
              </w:rPr>
              <w:t>品牌型号</w:t>
            </w: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ind w:left="10"/>
              <w:jc w:val="center"/>
            </w:pPr>
            <w:r>
              <w:rPr>
                <w:rFonts w:ascii="宋体" w:eastAsia="宋体" w:hAnsi="宋体" w:cs="宋体" w:hint="eastAsia"/>
                <w:sz w:val="14"/>
                <w:szCs w:val="14"/>
              </w:rPr>
              <w:t>数量</w:t>
            </w: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ind w:left="10"/>
              <w:jc w:val="center"/>
            </w:pPr>
            <w:r>
              <w:rPr>
                <w:rFonts w:ascii="宋体" w:eastAsia="宋体" w:hAnsi="宋体" w:cs="宋体" w:hint="eastAsia"/>
                <w:sz w:val="14"/>
                <w:szCs w:val="14"/>
              </w:rPr>
              <w:t>最后报价单价</w:t>
            </w: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ind w:left="10"/>
              <w:jc w:val="center"/>
            </w:pPr>
            <w:r>
              <w:rPr>
                <w:rFonts w:ascii="宋体" w:eastAsia="宋体" w:hAnsi="宋体" w:cs="宋体" w:hint="eastAsia"/>
                <w:sz w:val="14"/>
                <w:szCs w:val="14"/>
              </w:rPr>
              <w:t>最后报价总价</w:t>
            </w:r>
          </w:p>
        </w:tc>
        <w:tc>
          <w:tcPr>
            <w:tcW w:w="72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jc w:val="center"/>
            </w:pPr>
            <w:r>
              <w:rPr>
                <w:rFonts w:ascii="宋体" w:eastAsia="宋体" w:hAnsi="宋体" w:cs="宋体" w:hint="eastAsia"/>
                <w:sz w:val="14"/>
                <w:szCs w:val="14"/>
              </w:rPr>
              <w:t>响应产品的生产或供应企业</w:t>
            </w:r>
          </w:p>
        </w:tc>
        <w:tc>
          <w:tcPr>
            <w:tcW w:w="219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jc w:val="center"/>
            </w:pPr>
            <w:r>
              <w:rPr>
                <w:rFonts w:ascii="宋体" w:eastAsia="宋体" w:hAnsi="宋体" w:cs="宋体" w:hint="eastAsia"/>
                <w:sz w:val="14"/>
                <w:szCs w:val="14"/>
              </w:rPr>
              <w:t>生产供应企业的规模类型</w:t>
            </w:r>
          </w:p>
        </w:tc>
      </w:tr>
      <w:tr w:rsidR="00BA446F">
        <w:trPr>
          <w:trHeight w:val="400"/>
          <w:tblCellSpacing w:w="15" w:type="dxa"/>
        </w:trPr>
        <w:tc>
          <w:tcPr>
            <w:tcW w:w="71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469"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2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2195"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line="210" w:lineRule="atLeast"/>
              <w:jc w:val="center"/>
            </w:pPr>
            <w:r>
              <w:rPr>
                <w:rFonts w:ascii="宋体" w:eastAsia="宋体" w:hAnsi="宋体" w:cs="宋体" w:hint="eastAsia"/>
                <w:sz w:val="14"/>
                <w:szCs w:val="14"/>
              </w:rPr>
              <w:t>所报价产品的生产或供应企业类型为：     （</w:t>
            </w:r>
            <w:r>
              <w:rPr>
                <w:rFonts w:ascii="Calibri" w:hAnsi="Calibri" w:cs="Calibri"/>
                <w:sz w:val="14"/>
                <w:szCs w:val="14"/>
              </w:rPr>
              <w:t>请填写</w:t>
            </w:r>
            <w:r>
              <w:rPr>
                <w:rFonts w:ascii="宋体" w:eastAsia="宋体" w:hAnsi="宋体" w:cs="宋体" w:hint="eastAsia"/>
                <w:sz w:val="14"/>
                <w:szCs w:val="14"/>
              </w:rPr>
              <w:t>中型、小型、微型企业）</w:t>
            </w:r>
          </w:p>
        </w:tc>
      </w:tr>
    </w:tbl>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备注：（1）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2）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（3）供应商为监狱企业的，可不填写本声明函。根据其提供的由省级以上监狱管理局、戒毒管理局（含新疆生产建设兵团）出具的属于监狱企业的证明文件进行认定，监狱企业视同小型、微型企业。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hint="eastAsia"/>
          <w:sz w:val="16"/>
          <w:szCs w:val="16"/>
        </w:rPr>
        <w:t> </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（4）供应商为残疾人福利性单位的，可不填写本声明函，根据其提供的《残疾人福利性单位声明函》（格式附后）进行认定，残疾人福利性单位视同小型、微型企业。</w:t>
      </w:r>
    </w:p>
    <w:p w:rsidR="00BA446F" w:rsidRDefault="00BB1606">
      <w:pPr>
        <w:pStyle w:val="a6"/>
        <w:widowControl/>
        <w:spacing w:before="50" w:beforeAutospacing="0" w:after="50" w:afterAutospacing="0"/>
        <w:jc w:val="center"/>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附件7-1-2</w:t>
      </w:r>
    </w:p>
    <w:p w:rsidR="00BA446F" w:rsidRDefault="00BB1606">
      <w:pPr>
        <w:pStyle w:val="a6"/>
        <w:widowControl/>
        <w:spacing w:before="50" w:beforeAutospacing="0" w:after="50" w:afterAutospacing="0"/>
        <w:jc w:val="center"/>
      </w:pPr>
      <w:r>
        <w:rPr>
          <w:rStyle w:val="a8"/>
          <w:rFonts w:ascii="宋体" w:eastAsia="宋体" w:hAnsi="宋体" w:cs="宋体" w:hint="eastAsia"/>
          <w:sz w:val="16"/>
          <w:szCs w:val="16"/>
        </w:rPr>
        <w:t>残疾人福利性单位声明函（如果有的话）</w:t>
      </w:r>
    </w:p>
    <w:p w:rsidR="00BA446F" w:rsidRDefault="00BB1606">
      <w:pPr>
        <w:pStyle w:val="a6"/>
        <w:widowControl/>
        <w:spacing w:before="50" w:beforeAutospacing="0" w:after="50" w:afterAutospacing="0"/>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Style w:val="a8"/>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ind w:firstLine="280"/>
        <w:jc w:val="both"/>
      </w:pPr>
      <w:r>
        <w:rPr>
          <w:rFonts w:ascii="宋体" w:eastAsia="宋体" w:hAnsi="宋体" w:cs="宋体" w:hint="eastAsia"/>
          <w:sz w:val="16"/>
          <w:szCs w:val="16"/>
        </w:rPr>
        <w:t>本供应商郑重声明，根据《财政部 民政部 中国残疾人联合会关于促进残疾人就业政府采购政策的通知》（财库[2017]141号）的规定，本供应商为符合条件的残疾人福利性单位，且本供应商参加贵单位的（填写“项目名称”）项目采购活动：</w:t>
      </w:r>
    </w:p>
    <w:p w:rsidR="00BA446F" w:rsidRDefault="00BB1606">
      <w:pPr>
        <w:pStyle w:val="a6"/>
        <w:widowControl/>
        <w:spacing w:before="50" w:beforeAutospacing="0" w:after="50" w:afterAutospacing="0" w:line="290" w:lineRule="atLeast"/>
        <w:ind w:firstLine="280"/>
        <w:jc w:val="both"/>
      </w:pPr>
      <w:r>
        <w:rPr>
          <w:rFonts w:ascii="宋体" w:eastAsia="宋体" w:hAnsi="宋体" w:cs="宋体" w:hint="eastAsia"/>
          <w:sz w:val="16"/>
          <w:szCs w:val="16"/>
        </w:rPr>
        <w:t>（ ）提供本供应商制造的（填写“所投合同包、品目号”）货物，</w:t>
      </w:r>
    </w:p>
    <w:p w:rsidR="00BA446F" w:rsidRDefault="00BB1606">
      <w:pPr>
        <w:pStyle w:val="a6"/>
        <w:widowControl/>
        <w:spacing w:before="50" w:beforeAutospacing="0" w:after="50" w:afterAutospacing="0" w:line="290" w:lineRule="atLeast"/>
        <w:ind w:firstLine="280"/>
        <w:jc w:val="both"/>
      </w:pPr>
      <w:r>
        <w:rPr>
          <w:rFonts w:ascii="宋体" w:eastAsia="宋体" w:hAnsi="宋体" w:cs="宋体" w:hint="eastAsia"/>
          <w:sz w:val="16"/>
          <w:szCs w:val="16"/>
        </w:rPr>
        <w:t>（ ）由本供应商承担的（填写“所投合同包、品目号”）工程，</w:t>
      </w:r>
    </w:p>
    <w:p w:rsidR="00BA446F" w:rsidRDefault="00BB1606">
      <w:pPr>
        <w:pStyle w:val="a6"/>
        <w:widowControl/>
        <w:spacing w:before="50" w:beforeAutospacing="0" w:after="50" w:afterAutospacing="0" w:line="290" w:lineRule="atLeast"/>
        <w:ind w:firstLine="280"/>
        <w:jc w:val="both"/>
      </w:pPr>
      <w:r>
        <w:rPr>
          <w:rFonts w:ascii="宋体" w:eastAsia="宋体" w:hAnsi="宋体" w:cs="宋体" w:hint="eastAsia"/>
          <w:sz w:val="16"/>
          <w:szCs w:val="16"/>
        </w:rPr>
        <w:t>（ ）由本供应商提供的（填写“所投合同包、品目号”）服务；或</w:t>
      </w:r>
    </w:p>
    <w:p w:rsidR="00BA446F" w:rsidRDefault="00BB1606">
      <w:pPr>
        <w:pStyle w:val="a6"/>
        <w:widowControl/>
        <w:spacing w:before="50" w:beforeAutospacing="0" w:after="50" w:afterAutospacing="0" w:line="290" w:lineRule="atLeast"/>
        <w:ind w:firstLine="280"/>
        <w:jc w:val="both"/>
      </w:pPr>
      <w:r>
        <w:rPr>
          <w:rFonts w:ascii="宋体" w:eastAsia="宋体" w:hAnsi="宋体" w:cs="宋体" w:hint="eastAsia"/>
          <w:sz w:val="16"/>
          <w:szCs w:val="16"/>
        </w:rPr>
        <w:t>（ ）提供其他残疾人福利性单位制造的（填写“所投合同包、品目号”）货物（不包括使用非残疾人福利性单位注册商标的货物）。</w:t>
      </w:r>
    </w:p>
    <w:p w:rsidR="00BA446F" w:rsidRDefault="00BB1606">
      <w:pPr>
        <w:pStyle w:val="a6"/>
        <w:widowControl/>
        <w:spacing w:before="50" w:beforeAutospacing="0" w:after="50" w:afterAutospacing="0" w:line="290" w:lineRule="atLeast"/>
        <w:ind w:firstLine="280"/>
        <w:jc w:val="both"/>
      </w:pPr>
      <w:r>
        <w:rPr>
          <w:rFonts w:ascii="宋体" w:eastAsia="宋体" w:hAnsi="宋体" w:cs="宋体" w:hint="eastAsia"/>
          <w:sz w:val="16"/>
          <w:szCs w:val="16"/>
        </w:rPr>
        <w:lastRenderedPageBreak/>
        <w:t>本供应商对上述声明的真实性负责。如有虚假，将依法承担相应责任。</w:t>
      </w:r>
    </w:p>
    <w:p w:rsidR="00BA446F" w:rsidRDefault="00BB1606">
      <w:pPr>
        <w:pStyle w:val="a6"/>
        <w:widowControl/>
        <w:spacing w:before="50" w:beforeAutospacing="0" w:after="50" w:afterAutospacing="0" w:line="290" w:lineRule="atLeast"/>
        <w:ind w:firstLine="280"/>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备注：（1）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（2）请供应</w:t>
      </w:r>
      <w:proofErr w:type="gramStart"/>
      <w:r>
        <w:rPr>
          <w:rFonts w:ascii="宋体" w:eastAsia="宋体" w:hAnsi="宋体" w:cs="宋体" w:hint="eastAsia"/>
          <w:sz w:val="14"/>
          <w:szCs w:val="14"/>
        </w:rPr>
        <w:t>商按照</w:t>
      </w:r>
      <w:proofErr w:type="gramEnd"/>
      <w:r>
        <w:rPr>
          <w:rFonts w:ascii="宋体" w:eastAsia="宋体" w:hAnsi="宋体" w:cs="宋体" w:hint="eastAsia"/>
          <w:sz w:val="14"/>
          <w:szCs w:val="14"/>
        </w:rPr>
        <w:t>实际情况编制填写本声明函，并在相应的（）中打“√”。</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（3）纸质响应文件正本中的本声明函（若有）应为原件。</w:t>
      </w:r>
    </w:p>
    <w:p w:rsidR="00BA446F" w:rsidRDefault="00BB1606">
      <w:pPr>
        <w:pStyle w:val="a6"/>
        <w:widowControl/>
        <w:spacing w:before="50" w:beforeAutospacing="0" w:after="50" w:afterAutospacing="0" w:line="280" w:lineRule="atLeast"/>
        <w:ind w:firstLine="320"/>
      </w:pPr>
      <w:r>
        <w:rPr>
          <w:rFonts w:ascii="宋体" w:eastAsia="宋体" w:hAnsi="宋体" w:cs="宋体" w:hint="eastAsia"/>
          <w:sz w:val="14"/>
          <w:szCs w:val="14"/>
        </w:rPr>
        <w:t>（4）若《残疾人福利性单位声明函》内容不真实，视为提供虚假材料。</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jc w:val="center"/>
      </w:pPr>
      <w:r>
        <w:rPr>
          <w:rFonts w:ascii="宋体" w:eastAsia="宋体" w:hAnsi="宋体" w:cs="宋体" w:hint="eastAsia"/>
          <w:sz w:val="16"/>
          <w:szCs w:val="16"/>
        </w:rPr>
        <w:br/>
        <w:t>附件7-2</w:t>
      </w:r>
      <w:r>
        <w:rPr>
          <w:rStyle w:val="a8"/>
          <w:rFonts w:ascii="宋体" w:eastAsia="宋体" w:hAnsi="宋体" w:cs="宋体" w:hint="eastAsia"/>
          <w:sz w:val="16"/>
          <w:szCs w:val="16"/>
        </w:rPr>
        <w:t>优先类节能产品、环境标志产品价格扣除证明材料（如果有的话）</w:t>
      </w:r>
    </w:p>
    <w:p w:rsidR="00BA446F" w:rsidRDefault="00BB1606">
      <w:pPr>
        <w:pStyle w:val="a6"/>
        <w:widowControl/>
        <w:spacing w:before="50" w:beforeAutospacing="0" w:after="50" w:afterAutospacing="0"/>
        <w:jc w:val="both"/>
      </w:pPr>
      <w:r>
        <w:rPr>
          <w:rFonts w:ascii="宋体" w:eastAsia="宋体" w:hAnsi="宋体" w:cs="宋体" w:hint="eastAsia"/>
          <w:sz w:val="16"/>
          <w:szCs w:val="16"/>
        </w:rPr>
        <w:t>              </w:t>
      </w:r>
    </w:p>
    <w:tbl>
      <w:tblPr>
        <w:tblW w:w="568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16"/>
        <w:gridCol w:w="807"/>
        <w:gridCol w:w="802"/>
        <w:gridCol w:w="813"/>
        <w:gridCol w:w="802"/>
        <w:gridCol w:w="813"/>
        <w:gridCol w:w="827"/>
      </w:tblGrid>
      <w:tr w:rsidR="00BA446F">
        <w:trPr>
          <w:tblCellSpacing w:w="15" w:type="dxa"/>
        </w:trPr>
        <w:tc>
          <w:tcPr>
            <w:tcW w:w="77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4819" w:type="dxa"/>
            <w:gridSpan w:val="6"/>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本合同包内属于节能、环境标志产品的情况</w:t>
            </w:r>
          </w:p>
        </w:tc>
      </w:tr>
      <w:tr w:rsidR="00BA446F">
        <w:trPr>
          <w:tblCellSpacing w:w="15" w:type="dxa"/>
        </w:trPr>
        <w:tc>
          <w:tcPr>
            <w:tcW w:w="77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合同包</w:t>
            </w:r>
          </w:p>
        </w:tc>
        <w:tc>
          <w:tcPr>
            <w:tcW w:w="77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品目号</w:t>
            </w:r>
          </w:p>
        </w:tc>
        <w:tc>
          <w:tcPr>
            <w:tcW w:w="77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产品名称</w:t>
            </w:r>
          </w:p>
        </w:tc>
        <w:tc>
          <w:tcPr>
            <w:tcW w:w="78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最后报价单价</w:t>
            </w:r>
          </w:p>
          <w:p w:rsidR="00BA446F" w:rsidRDefault="00BB1606">
            <w:pPr>
              <w:pStyle w:val="a6"/>
              <w:widowControl/>
              <w:spacing w:beforeAutospacing="0" w:afterAutospacing="0"/>
              <w:jc w:val="center"/>
            </w:pPr>
            <w:r>
              <w:rPr>
                <w:rFonts w:ascii="宋体" w:eastAsia="宋体" w:hAnsi="宋体" w:cs="宋体" w:hint="eastAsia"/>
                <w:sz w:val="14"/>
                <w:szCs w:val="14"/>
              </w:rPr>
              <w:t>（现场）</w:t>
            </w:r>
          </w:p>
        </w:tc>
        <w:tc>
          <w:tcPr>
            <w:tcW w:w="77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数量</w:t>
            </w:r>
          </w:p>
        </w:tc>
        <w:tc>
          <w:tcPr>
            <w:tcW w:w="78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最后报价总价</w:t>
            </w:r>
          </w:p>
          <w:p w:rsidR="00BA446F" w:rsidRDefault="00BB1606">
            <w:pPr>
              <w:pStyle w:val="a6"/>
              <w:widowControl/>
              <w:spacing w:beforeAutospacing="0" w:afterAutospacing="0"/>
              <w:jc w:val="center"/>
            </w:pPr>
            <w:r>
              <w:rPr>
                <w:rFonts w:ascii="宋体" w:eastAsia="宋体" w:hAnsi="宋体" w:cs="宋体" w:hint="eastAsia"/>
                <w:sz w:val="14"/>
                <w:szCs w:val="14"/>
              </w:rPr>
              <w:t>（现场）</w:t>
            </w:r>
          </w:p>
        </w:tc>
        <w:tc>
          <w:tcPr>
            <w:tcW w:w="78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认证种类</w:t>
            </w:r>
          </w:p>
        </w:tc>
      </w:tr>
      <w:tr w:rsidR="00BA446F">
        <w:trPr>
          <w:tblCellSpacing w:w="15" w:type="dxa"/>
        </w:trPr>
        <w:tc>
          <w:tcPr>
            <w:tcW w:w="771" w:type="dxa"/>
            <w:vMerge w:val="restart"/>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w:t>
            </w:r>
          </w:p>
        </w:tc>
        <w:tc>
          <w:tcPr>
            <w:tcW w:w="77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*-1</w:t>
            </w:r>
          </w:p>
        </w:tc>
        <w:tc>
          <w:tcPr>
            <w:tcW w:w="77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8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8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8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771" w:type="dxa"/>
            <w:vMerge/>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rPr>
                <w:rFonts w:ascii="宋体"/>
                <w:sz w:val="24"/>
              </w:rPr>
            </w:pPr>
          </w:p>
        </w:tc>
        <w:tc>
          <w:tcPr>
            <w:tcW w:w="777"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Calibri" w:hAnsi="Calibri" w:cs="Calibri"/>
                <w:sz w:val="14"/>
                <w:szCs w:val="14"/>
              </w:rPr>
              <w:t>…</w:t>
            </w:r>
          </w:p>
        </w:tc>
        <w:tc>
          <w:tcPr>
            <w:tcW w:w="77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8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7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83"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c>
          <w:tcPr>
            <w:tcW w:w="782" w:type="dxa"/>
            <w:tcBorders>
              <w:top w:val="nil"/>
              <w:left w:val="nil"/>
              <w:bottom w:val="nil"/>
              <w:right w:val="nil"/>
            </w:tcBorders>
            <w:shd w:val="clear" w:color="auto" w:fill="auto"/>
            <w:tcMar>
              <w:top w:w="0" w:type="dxa"/>
              <w:left w:w="70" w:type="dxa"/>
              <w:bottom w:w="0" w:type="dxa"/>
              <w:right w:w="70" w:type="dxa"/>
            </w:tcMar>
            <w:vAlign w:val="center"/>
          </w:tcPr>
          <w:p w:rsidR="00BA446F" w:rsidRDefault="00BA446F">
            <w:pPr>
              <w:widowControl/>
              <w:jc w:val="left"/>
            </w:pPr>
          </w:p>
        </w:tc>
      </w:tr>
      <w:tr w:rsidR="00BA446F">
        <w:trPr>
          <w:tblCellSpacing w:w="15" w:type="dxa"/>
        </w:trPr>
        <w:tc>
          <w:tcPr>
            <w:tcW w:w="771" w:type="dxa"/>
            <w:tcBorders>
              <w:top w:val="nil"/>
              <w:left w:val="nil"/>
              <w:bottom w:val="nil"/>
              <w:right w:val="nil"/>
            </w:tcBorders>
            <w:shd w:val="clear" w:color="auto" w:fill="auto"/>
            <w:tcMar>
              <w:top w:w="0" w:type="dxa"/>
              <w:left w:w="70" w:type="dxa"/>
              <w:bottom w:w="0" w:type="dxa"/>
              <w:right w:w="70" w:type="dxa"/>
            </w:tcMar>
            <w:vAlign w:val="center"/>
          </w:tcPr>
          <w:p w:rsidR="00BA446F" w:rsidRDefault="00BB1606">
            <w:pPr>
              <w:pStyle w:val="a6"/>
              <w:widowControl/>
              <w:spacing w:beforeAutospacing="0" w:afterAutospacing="0"/>
              <w:jc w:val="center"/>
            </w:pPr>
            <w:r>
              <w:rPr>
                <w:rFonts w:ascii="宋体" w:eastAsia="宋体" w:hAnsi="宋体" w:cs="宋体" w:hint="eastAsia"/>
                <w:sz w:val="14"/>
                <w:szCs w:val="14"/>
              </w:rPr>
              <w:t>备注</w:t>
            </w:r>
          </w:p>
        </w:tc>
        <w:tc>
          <w:tcPr>
            <w:tcW w:w="4819" w:type="dxa"/>
            <w:gridSpan w:val="6"/>
            <w:tcBorders>
              <w:top w:val="nil"/>
              <w:left w:val="nil"/>
              <w:bottom w:val="nil"/>
              <w:right w:val="nil"/>
            </w:tcBorders>
            <w:shd w:val="clear" w:color="auto" w:fill="auto"/>
            <w:tcMar>
              <w:top w:w="0" w:type="dxa"/>
              <w:left w:w="70" w:type="dxa"/>
              <w:bottom w:w="0" w:type="dxa"/>
              <w:right w:w="70" w:type="dxa"/>
            </w:tcMar>
          </w:tcPr>
          <w:p w:rsidR="00BA446F" w:rsidRDefault="00BB1606">
            <w:pPr>
              <w:pStyle w:val="a6"/>
              <w:widowControl/>
              <w:spacing w:beforeAutospacing="0" w:afterAutospacing="0"/>
            </w:pPr>
            <w:r>
              <w:rPr>
                <w:rFonts w:ascii="宋体" w:eastAsia="宋体" w:hAnsi="宋体" w:cs="宋体" w:hint="eastAsia"/>
                <w:sz w:val="14"/>
                <w:szCs w:val="14"/>
              </w:rPr>
              <w:t>a.本合同包内属于节能、环境标志产品的合计最后报价总金额：      ；</w:t>
            </w:r>
          </w:p>
          <w:p w:rsidR="00BA446F" w:rsidRDefault="00BB1606">
            <w:pPr>
              <w:pStyle w:val="a6"/>
              <w:widowControl/>
              <w:spacing w:beforeAutospacing="0" w:afterAutospacing="0"/>
            </w:pPr>
            <w:r>
              <w:rPr>
                <w:rFonts w:ascii="宋体" w:eastAsia="宋体" w:hAnsi="宋体" w:cs="宋体" w:hint="eastAsia"/>
                <w:sz w:val="14"/>
                <w:szCs w:val="14"/>
              </w:rPr>
              <w:t>b.本合同</w:t>
            </w:r>
            <w:proofErr w:type="gramStart"/>
            <w:r>
              <w:rPr>
                <w:rFonts w:ascii="宋体" w:eastAsia="宋体" w:hAnsi="宋体" w:cs="宋体" w:hint="eastAsia"/>
                <w:sz w:val="14"/>
                <w:szCs w:val="14"/>
              </w:rPr>
              <w:t>包最后</w:t>
            </w:r>
            <w:proofErr w:type="gramEnd"/>
            <w:r>
              <w:rPr>
                <w:rFonts w:ascii="宋体" w:eastAsia="宋体" w:hAnsi="宋体" w:cs="宋体" w:hint="eastAsia"/>
                <w:sz w:val="14"/>
                <w:szCs w:val="14"/>
              </w:rPr>
              <w:t>报价总价：            ；</w:t>
            </w:r>
          </w:p>
          <w:p w:rsidR="00BA446F" w:rsidRDefault="00BB1606">
            <w:pPr>
              <w:pStyle w:val="a6"/>
              <w:widowControl/>
              <w:spacing w:beforeAutospacing="0" w:afterAutospacing="0"/>
            </w:pPr>
            <w:r>
              <w:rPr>
                <w:rFonts w:ascii="宋体" w:eastAsia="宋体" w:hAnsi="宋体" w:cs="宋体" w:hint="eastAsia"/>
                <w:sz w:val="14"/>
                <w:szCs w:val="14"/>
              </w:rPr>
              <w:t>c.本合同包内属于节能、环境标志产品的合计最后报价总金额占本合同</w:t>
            </w:r>
            <w:proofErr w:type="gramStart"/>
            <w:r>
              <w:rPr>
                <w:rFonts w:ascii="宋体" w:eastAsia="宋体" w:hAnsi="宋体" w:cs="宋体" w:hint="eastAsia"/>
                <w:sz w:val="14"/>
                <w:szCs w:val="14"/>
              </w:rPr>
              <w:t>包最后</w:t>
            </w:r>
            <w:proofErr w:type="gramEnd"/>
            <w:r>
              <w:rPr>
                <w:rFonts w:ascii="宋体" w:eastAsia="宋体" w:hAnsi="宋体" w:cs="宋体" w:hint="eastAsia"/>
                <w:sz w:val="14"/>
                <w:szCs w:val="14"/>
              </w:rPr>
              <w:t>报价总价的比例（以</w:t>
            </w:r>
            <w:r>
              <w:rPr>
                <w:rFonts w:ascii="Calibri" w:hAnsi="Calibri" w:cs="Calibri"/>
                <w:sz w:val="14"/>
                <w:szCs w:val="14"/>
              </w:rPr>
              <w:t>%</w:t>
            </w:r>
            <w:r>
              <w:rPr>
                <w:rFonts w:ascii="宋体" w:eastAsia="宋体" w:hAnsi="宋体" w:cs="宋体" w:hint="eastAsia"/>
                <w:sz w:val="14"/>
                <w:szCs w:val="14"/>
              </w:rPr>
              <w:t>列示）：           。</w:t>
            </w:r>
          </w:p>
        </w:tc>
      </w:tr>
    </w:tbl>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★注意：</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3、具体统计、计算：</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3.1若同一合同包内的单个或多个货物取得或同时取得节能、环境标志产品等两项或多项认证的，均按照单个货物对应一项认证的原则统计、计算</w:t>
      </w:r>
      <w:r>
        <w:rPr>
          <w:rFonts w:ascii="Calibri" w:hAnsi="Calibri" w:cs="Calibri"/>
          <w:sz w:val="14"/>
          <w:szCs w:val="14"/>
        </w:rPr>
        <w:t>1</w:t>
      </w:r>
      <w:r>
        <w:rPr>
          <w:rFonts w:ascii="宋体" w:eastAsia="宋体" w:hAnsi="宋体" w:cs="宋体" w:hint="eastAsia"/>
          <w:sz w:val="14"/>
          <w:szCs w:val="14"/>
        </w:rPr>
        <w:t>次。</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3.2计算结果若除不尽，可四舍五入保留到小数点后两位。</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3.3供应商应按照谈判文件上表要求认真统计、计算，否则谈判小组可不予认定。</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3.4若无节能、环境标志产品，不填写本表，否则，视为提供虚假材料。</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3.5强制类节能产品不享受价格扣除。</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lastRenderedPageBreak/>
        <w:t>4、本表以合同包为单位，不同</w:t>
      </w:r>
      <w:proofErr w:type="gramStart"/>
      <w:r>
        <w:rPr>
          <w:rFonts w:ascii="宋体" w:eastAsia="宋体" w:hAnsi="宋体" w:cs="宋体" w:hint="eastAsia"/>
          <w:sz w:val="14"/>
          <w:szCs w:val="14"/>
        </w:rPr>
        <w:t>合同包请分别</w:t>
      </w:r>
      <w:proofErr w:type="gramEnd"/>
      <w:r>
        <w:rPr>
          <w:rFonts w:ascii="宋体" w:eastAsia="宋体" w:hAnsi="宋体" w:cs="宋体" w:hint="eastAsia"/>
          <w:sz w:val="14"/>
          <w:szCs w:val="14"/>
        </w:rPr>
        <w:t>填写；同一</w:t>
      </w:r>
      <w:proofErr w:type="gramStart"/>
      <w:r>
        <w:rPr>
          <w:rFonts w:ascii="宋体" w:eastAsia="宋体" w:hAnsi="宋体" w:cs="宋体" w:hint="eastAsia"/>
          <w:sz w:val="14"/>
          <w:szCs w:val="14"/>
        </w:rPr>
        <w:t>合同包请按照</w:t>
      </w:r>
      <w:proofErr w:type="gramEnd"/>
      <w:r>
        <w:rPr>
          <w:rFonts w:ascii="宋体" w:eastAsia="宋体" w:hAnsi="宋体" w:cs="宋体" w:hint="eastAsia"/>
          <w:sz w:val="14"/>
          <w:szCs w:val="14"/>
        </w:rPr>
        <w:t>顺序分别填写，以方便谈判小组审阅。供应商在提交最后报价时，如果没有同时向谈判小组提交上表内容并附相应证明资料，视同为供应商的产品不属于节能、环境标志产品，不享受价格扣除的优惠政策。</w:t>
      </w:r>
    </w:p>
    <w:p w:rsidR="00BA446F" w:rsidRDefault="00BB1606">
      <w:pPr>
        <w:pStyle w:val="a6"/>
        <w:widowControl/>
        <w:spacing w:before="50" w:beforeAutospacing="0" w:after="50" w:afterAutospacing="0" w:line="240" w:lineRule="atLeast"/>
      </w:pPr>
      <w:r>
        <w:rPr>
          <w:rFonts w:ascii="宋体" w:eastAsia="宋体" w:hAnsi="宋体" w:cs="宋体" w:hint="eastAsia"/>
          <w:sz w:val="14"/>
          <w:szCs w:val="14"/>
        </w:rPr>
        <w:t>5、纸质响应文件正本中的本表（若有）应为原件。</w:t>
      </w:r>
    </w:p>
    <w:p w:rsidR="00BA446F" w:rsidRDefault="00BB1606">
      <w:pPr>
        <w:pStyle w:val="a6"/>
        <w:widowControl/>
        <w:spacing w:before="50" w:beforeAutospacing="0" w:after="50" w:afterAutospacing="0" w:line="280" w:lineRule="atLeast"/>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 </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br/>
        <w:t>附件8       </w:t>
      </w:r>
      <w:r>
        <w:rPr>
          <w:rStyle w:val="a8"/>
          <w:rFonts w:ascii="宋体" w:eastAsia="宋体" w:hAnsi="宋体" w:cs="宋体" w:hint="eastAsia"/>
          <w:sz w:val="16"/>
          <w:szCs w:val="16"/>
        </w:rPr>
        <w:t>要求作为响应文件组成部分的其他内容（若有）</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说明：</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rsidR="00BA446F" w:rsidRDefault="00BB1606">
      <w:pPr>
        <w:pStyle w:val="a6"/>
        <w:widowControl/>
        <w:spacing w:before="50" w:beforeAutospacing="0" w:after="50" w:afterAutospacing="0" w:line="290" w:lineRule="atLeast"/>
        <w:ind w:firstLine="320"/>
      </w:pPr>
      <w:r>
        <w:rPr>
          <w:rFonts w:ascii="宋体" w:eastAsia="宋体" w:hAnsi="宋体" w:cs="宋体" w:hint="eastAsia"/>
          <w:sz w:val="16"/>
          <w:szCs w:val="16"/>
        </w:rPr>
        <w:t>2、供应商根据自身实际情况编写有关资料包括如供应商单位简介、竞争性谈判文件要求提供或供应商</w:t>
      </w:r>
      <w:proofErr w:type="gramStart"/>
      <w:r>
        <w:rPr>
          <w:rFonts w:ascii="宋体" w:eastAsia="宋体" w:hAnsi="宋体" w:cs="宋体" w:hint="eastAsia"/>
          <w:sz w:val="16"/>
          <w:szCs w:val="16"/>
        </w:rPr>
        <w:t>自已</w:t>
      </w:r>
      <w:proofErr w:type="gramEnd"/>
      <w:r>
        <w:rPr>
          <w:rFonts w:ascii="宋体" w:eastAsia="宋体" w:hAnsi="宋体" w:cs="宋体" w:hint="eastAsia"/>
          <w:sz w:val="16"/>
          <w:szCs w:val="16"/>
        </w:rPr>
        <w:t>认为体现自身优势，需要补充说明的其它资料，格式自拟。</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shd w:val="clear" w:color="auto" w:fill="7F7F7F"/>
        </w:rPr>
        <w:t> </w:t>
      </w:r>
    </w:p>
    <w:p w:rsidR="00BA446F" w:rsidRDefault="00BB1606">
      <w:pPr>
        <w:pStyle w:val="a6"/>
        <w:widowControl/>
        <w:spacing w:before="50" w:beforeAutospacing="0" w:after="50" w:afterAutospacing="0"/>
      </w:pPr>
      <w:r>
        <w:rPr>
          <w:rFonts w:ascii="宋体" w:eastAsia="宋体" w:hAnsi="宋体" w:cs="宋体" w:hint="eastAsia"/>
          <w:sz w:val="16"/>
          <w:szCs w:val="16"/>
          <w:shd w:val="clear" w:color="auto" w:fill="7F7F7F"/>
        </w:rPr>
        <w:t>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供应商代表：             （签字） </w:t>
      </w:r>
    </w:p>
    <w:p w:rsidR="00BA446F" w:rsidRDefault="00BB1606">
      <w:pPr>
        <w:pStyle w:val="a6"/>
        <w:widowControl/>
        <w:spacing w:before="50" w:beforeAutospacing="0" w:after="50" w:afterAutospacing="0" w:line="290" w:lineRule="atLeast"/>
        <w:jc w:val="both"/>
      </w:pPr>
      <w:r>
        <w:rPr>
          <w:rFonts w:ascii="宋体" w:eastAsia="宋体" w:hAnsi="宋体" w:cs="宋体" w:hint="eastAsia"/>
          <w:sz w:val="16"/>
          <w:szCs w:val="16"/>
        </w:rPr>
        <w:t>供应商名称：         （全称并加盖公章）              </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日  期：     年    月    日</w:t>
      </w:r>
    </w:p>
    <w:p w:rsidR="00BA446F" w:rsidRDefault="00BB1606">
      <w:pPr>
        <w:pStyle w:val="a6"/>
        <w:widowControl/>
        <w:spacing w:before="50" w:beforeAutospacing="0" w:after="50" w:afterAutospacing="0" w:line="290" w:lineRule="atLeast"/>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rFonts w:ascii="宋体" w:eastAsia="宋体" w:hAnsi="宋体" w:cs="宋体" w:hint="eastAsia"/>
          <w:sz w:val="16"/>
          <w:szCs w:val="16"/>
        </w:rPr>
        <w:t> </w:t>
      </w:r>
    </w:p>
    <w:p w:rsidR="00BA446F" w:rsidRDefault="00BB1606">
      <w:pPr>
        <w:pStyle w:val="a6"/>
        <w:widowControl/>
        <w:spacing w:before="50" w:beforeAutospacing="0" w:after="50" w:afterAutospacing="0"/>
      </w:pPr>
      <w:r>
        <w:rPr>
          <w:sz w:val="16"/>
          <w:szCs w:val="16"/>
        </w:rPr>
        <w:t> </w:t>
      </w:r>
    </w:p>
    <w:p w:rsidR="00BA446F" w:rsidRDefault="00BB1606">
      <w:pPr>
        <w:pStyle w:val="a6"/>
        <w:widowControl/>
      </w:pPr>
      <w:r>
        <w:rPr>
          <w:rFonts w:ascii="Calibri" w:hAnsi="Calibri" w:cs="Calibri"/>
          <w:sz w:val="14"/>
          <w:szCs w:val="14"/>
        </w:rPr>
        <w:t> </w:t>
      </w:r>
    </w:p>
    <w:p w:rsidR="00BA446F" w:rsidRDefault="00BB1606">
      <w:pPr>
        <w:pStyle w:val="3"/>
        <w:widowControl/>
        <w:rPr>
          <w:rFonts w:ascii="微软雅黑" w:eastAsia="微软雅黑" w:hAnsi="微软雅黑" w:cs="微软雅黑" w:hint="default"/>
          <w:color w:val="000000"/>
        </w:rPr>
      </w:pPr>
      <w:r>
        <w:rPr>
          <w:rFonts w:ascii="微软雅黑" w:eastAsia="微软雅黑" w:hAnsi="微软雅黑" w:cs="微软雅黑"/>
          <w:color w:val="000000"/>
        </w:rPr>
        <w:t>采购文件相关附件</w:t>
      </w:r>
    </w:p>
    <w:p w:rsidR="00BA446F" w:rsidRDefault="00BA446F"/>
    <w:sectPr w:rsidR="00BA446F" w:rsidSect="00BA446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AB" w:rsidRDefault="00E475AB" w:rsidP="00BA446F">
      <w:r>
        <w:separator/>
      </w:r>
    </w:p>
  </w:endnote>
  <w:endnote w:type="continuationSeparator" w:id="0">
    <w:p w:rsidR="00E475AB" w:rsidRDefault="00E475AB" w:rsidP="00BA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n-ea">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D0" w:rsidRDefault="00351AD0">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351AD0" w:rsidRDefault="00351AD0">
                <w:pPr>
                  <w:pStyle w:val="a4"/>
                </w:pPr>
                <w:r>
                  <w:rPr>
                    <w:rFonts w:hint="eastAsia"/>
                  </w:rPr>
                  <w:t>第</w:t>
                </w:r>
                <w:r>
                  <w:rPr>
                    <w:rFonts w:hint="eastAsia"/>
                  </w:rPr>
                  <w:t xml:space="preserve"> </w:t>
                </w:r>
                <w:r>
                  <w:fldChar w:fldCharType="begin"/>
                </w:r>
                <w:r>
                  <w:instrText xml:space="preserve"> PAGE  \* MERGEFORMAT </w:instrText>
                </w:r>
                <w:r>
                  <w:fldChar w:fldCharType="separate"/>
                </w:r>
                <w:r w:rsidR="00E27E6E">
                  <w:rPr>
                    <w:noProof/>
                  </w:rPr>
                  <w:t>17</w:t>
                </w:r>
                <w:r>
                  <w:rPr>
                    <w:noProof/>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AB" w:rsidRDefault="00E475AB" w:rsidP="00BA446F">
      <w:r>
        <w:separator/>
      </w:r>
    </w:p>
  </w:footnote>
  <w:footnote w:type="continuationSeparator" w:id="0">
    <w:p w:rsidR="00E475AB" w:rsidRDefault="00E475AB" w:rsidP="00BA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62C0EA"/>
    <w:multiLevelType w:val="singleLevel"/>
    <w:tmpl w:val="AB62C0EA"/>
    <w:lvl w:ilvl="0">
      <w:start w:val="1"/>
      <w:numFmt w:val="decimal"/>
      <w:suff w:val="nothing"/>
      <w:lvlText w:val="%1、"/>
      <w:lvlJc w:val="left"/>
    </w:lvl>
  </w:abstractNum>
  <w:abstractNum w:abstractNumId="1" w15:restartNumberingAfterBreak="0">
    <w:nsid w:val="01C92CB6"/>
    <w:multiLevelType w:val="singleLevel"/>
    <w:tmpl w:val="01C92CB6"/>
    <w:lvl w:ilvl="0">
      <w:start w:val="1"/>
      <w:numFmt w:val="chineseCounting"/>
      <w:suff w:val="nothing"/>
      <w:lvlText w:val="%1、"/>
      <w:lvlJc w:val="left"/>
      <w:rPr>
        <w:rFonts w:hint="eastAsia"/>
      </w:rPr>
    </w:lvl>
  </w:abstractNum>
  <w:abstractNum w:abstractNumId="2" w15:restartNumberingAfterBreak="0">
    <w:nsid w:val="2B66813A"/>
    <w:multiLevelType w:val="multilevel"/>
    <w:tmpl w:val="2B66813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 w15:restartNumberingAfterBreak="0">
    <w:nsid w:val="6DEE7B17"/>
    <w:multiLevelType w:val="singleLevel"/>
    <w:tmpl w:val="6DEE7B17"/>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4CBD"/>
    <w:rsid w:val="00025B81"/>
    <w:rsid w:val="00065025"/>
    <w:rsid w:val="000F43E3"/>
    <w:rsid w:val="001B3F65"/>
    <w:rsid w:val="001F6132"/>
    <w:rsid w:val="00204026"/>
    <w:rsid w:val="002821B7"/>
    <w:rsid w:val="002A3D01"/>
    <w:rsid w:val="00351AD0"/>
    <w:rsid w:val="00371A7C"/>
    <w:rsid w:val="003905B7"/>
    <w:rsid w:val="00444214"/>
    <w:rsid w:val="00582657"/>
    <w:rsid w:val="006837D7"/>
    <w:rsid w:val="006A2A8E"/>
    <w:rsid w:val="006A7219"/>
    <w:rsid w:val="00777C86"/>
    <w:rsid w:val="00827EC8"/>
    <w:rsid w:val="008B7B3D"/>
    <w:rsid w:val="008C1480"/>
    <w:rsid w:val="00921D5B"/>
    <w:rsid w:val="0093329F"/>
    <w:rsid w:val="009F0108"/>
    <w:rsid w:val="00A3009F"/>
    <w:rsid w:val="00A31290"/>
    <w:rsid w:val="00A41311"/>
    <w:rsid w:val="00AB3AF7"/>
    <w:rsid w:val="00B37443"/>
    <w:rsid w:val="00BA13FF"/>
    <w:rsid w:val="00BA446F"/>
    <w:rsid w:val="00BB1606"/>
    <w:rsid w:val="00C07E4F"/>
    <w:rsid w:val="00C36258"/>
    <w:rsid w:val="00CF1E23"/>
    <w:rsid w:val="00D9047C"/>
    <w:rsid w:val="00DC6A76"/>
    <w:rsid w:val="00DE0780"/>
    <w:rsid w:val="00E05D10"/>
    <w:rsid w:val="00E25851"/>
    <w:rsid w:val="00E27E6E"/>
    <w:rsid w:val="00E475AB"/>
    <w:rsid w:val="00E67002"/>
    <w:rsid w:val="00F74CBD"/>
    <w:rsid w:val="00FE0916"/>
    <w:rsid w:val="01393715"/>
    <w:rsid w:val="0246765A"/>
    <w:rsid w:val="02811006"/>
    <w:rsid w:val="02A755CC"/>
    <w:rsid w:val="03BA73C6"/>
    <w:rsid w:val="03C62B31"/>
    <w:rsid w:val="047C5A36"/>
    <w:rsid w:val="04866630"/>
    <w:rsid w:val="048A4661"/>
    <w:rsid w:val="04D52E16"/>
    <w:rsid w:val="04F41D17"/>
    <w:rsid w:val="04FC7537"/>
    <w:rsid w:val="05BB1EBB"/>
    <w:rsid w:val="069A5D20"/>
    <w:rsid w:val="06AE22C6"/>
    <w:rsid w:val="06B6311C"/>
    <w:rsid w:val="06FB7AF9"/>
    <w:rsid w:val="07DF4AA6"/>
    <w:rsid w:val="085018FA"/>
    <w:rsid w:val="08A23C9C"/>
    <w:rsid w:val="09555248"/>
    <w:rsid w:val="09973D8C"/>
    <w:rsid w:val="09AB00C0"/>
    <w:rsid w:val="09CB5559"/>
    <w:rsid w:val="0A035F2E"/>
    <w:rsid w:val="0A260793"/>
    <w:rsid w:val="0A514378"/>
    <w:rsid w:val="0A7557BD"/>
    <w:rsid w:val="0A896594"/>
    <w:rsid w:val="0AA10811"/>
    <w:rsid w:val="0B1651E8"/>
    <w:rsid w:val="0B1C40BF"/>
    <w:rsid w:val="0B1E6045"/>
    <w:rsid w:val="0BA529D1"/>
    <w:rsid w:val="0C347F10"/>
    <w:rsid w:val="0CD60F4D"/>
    <w:rsid w:val="0D4A5F44"/>
    <w:rsid w:val="0DCC7A07"/>
    <w:rsid w:val="0E3A5B58"/>
    <w:rsid w:val="0E3C6A80"/>
    <w:rsid w:val="0EE2793A"/>
    <w:rsid w:val="0F2C08BF"/>
    <w:rsid w:val="0F5529CF"/>
    <w:rsid w:val="0F846242"/>
    <w:rsid w:val="0F9F1E95"/>
    <w:rsid w:val="0FB10918"/>
    <w:rsid w:val="0FE04103"/>
    <w:rsid w:val="0FEE7153"/>
    <w:rsid w:val="10DC3ECE"/>
    <w:rsid w:val="10E64517"/>
    <w:rsid w:val="10EC1EAB"/>
    <w:rsid w:val="11295B9A"/>
    <w:rsid w:val="11502E68"/>
    <w:rsid w:val="11673AF9"/>
    <w:rsid w:val="116A3353"/>
    <w:rsid w:val="11EC5031"/>
    <w:rsid w:val="122A6D27"/>
    <w:rsid w:val="124504DD"/>
    <w:rsid w:val="125910D7"/>
    <w:rsid w:val="12DE0F9A"/>
    <w:rsid w:val="12DF6F5B"/>
    <w:rsid w:val="13B901D6"/>
    <w:rsid w:val="13BC4C5D"/>
    <w:rsid w:val="13F508D9"/>
    <w:rsid w:val="14114243"/>
    <w:rsid w:val="144F118C"/>
    <w:rsid w:val="14D67A9B"/>
    <w:rsid w:val="15391F3C"/>
    <w:rsid w:val="156C5E27"/>
    <w:rsid w:val="170540EB"/>
    <w:rsid w:val="172A5918"/>
    <w:rsid w:val="17C54EA4"/>
    <w:rsid w:val="18B04AEC"/>
    <w:rsid w:val="18C42097"/>
    <w:rsid w:val="1A034CA7"/>
    <w:rsid w:val="1A8452C9"/>
    <w:rsid w:val="1AA409FB"/>
    <w:rsid w:val="1B066175"/>
    <w:rsid w:val="1B222ACA"/>
    <w:rsid w:val="1B2F64D4"/>
    <w:rsid w:val="1B5D1EEC"/>
    <w:rsid w:val="1B6763D9"/>
    <w:rsid w:val="1B6A2385"/>
    <w:rsid w:val="1B75670B"/>
    <w:rsid w:val="1B882872"/>
    <w:rsid w:val="1BD75E26"/>
    <w:rsid w:val="1C4D3DDC"/>
    <w:rsid w:val="1C54745F"/>
    <w:rsid w:val="1C8941EA"/>
    <w:rsid w:val="1CB03F07"/>
    <w:rsid w:val="1CDC0121"/>
    <w:rsid w:val="1D0E11B4"/>
    <w:rsid w:val="1D430B0F"/>
    <w:rsid w:val="1D4B748D"/>
    <w:rsid w:val="1D701802"/>
    <w:rsid w:val="1D8B1884"/>
    <w:rsid w:val="1DA65B7F"/>
    <w:rsid w:val="1DE437E7"/>
    <w:rsid w:val="1E242A18"/>
    <w:rsid w:val="1ED4380F"/>
    <w:rsid w:val="1F006A68"/>
    <w:rsid w:val="1F2660BB"/>
    <w:rsid w:val="1F572C2F"/>
    <w:rsid w:val="1F91314C"/>
    <w:rsid w:val="1F9E296B"/>
    <w:rsid w:val="1FFD7464"/>
    <w:rsid w:val="2033238B"/>
    <w:rsid w:val="20914F84"/>
    <w:rsid w:val="20A20513"/>
    <w:rsid w:val="20DD20E1"/>
    <w:rsid w:val="21290C1B"/>
    <w:rsid w:val="212C2121"/>
    <w:rsid w:val="235D0543"/>
    <w:rsid w:val="25452132"/>
    <w:rsid w:val="2574286A"/>
    <w:rsid w:val="25835F42"/>
    <w:rsid w:val="258F24A3"/>
    <w:rsid w:val="259A33D3"/>
    <w:rsid w:val="25B93A5B"/>
    <w:rsid w:val="25C52256"/>
    <w:rsid w:val="260C7410"/>
    <w:rsid w:val="26CA10FB"/>
    <w:rsid w:val="26E8325A"/>
    <w:rsid w:val="27260EC4"/>
    <w:rsid w:val="279564A2"/>
    <w:rsid w:val="27BB0275"/>
    <w:rsid w:val="27CE062F"/>
    <w:rsid w:val="27D52C3D"/>
    <w:rsid w:val="281F5CDD"/>
    <w:rsid w:val="28443B61"/>
    <w:rsid w:val="286109E2"/>
    <w:rsid w:val="286B4636"/>
    <w:rsid w:val="28CA3F16"/>
    <w:rsid w:val="2913756D"/>
    <w:rsid w:val="295A5756"/>
    <w:rsid w:val="29A740C8"/>
    <w:rsid w:val="29E0597E"/>
    <w:rsid w:val="2A231D20"/>
    <w:rsid w:val="2A4C5E9D"/>
    <w:rsid w:val="2AF376D1"/>
    <w:rsid w:val="2AFF5C3F"/>
    <w:rsid w:val="2C123FD1"/>
    <w:rsid w:val="2C4B4E40"/>
    <w:rsid w:val="2C5200C8"/>
    <w:rsid w:val="2CD10B58"/>
    <w:rsid w:val="2D4C7E90"/>
    <w:rsid w:val="2D701FFA"/>
    <w:rsid w:val="2D79112C"/>
    <w:rsid w:val="2DB04436"/>
    <w:rsid w:val="2E5567B7"/>
    <w:rsid w:val="2F1D2BBE"/>
    <w:rsid w:val="30573F7D"/>
    <w:rsid w:val="305816D6"/>
    <w:rsid w:val="30812FA9"/>
    <w:rsid w:val="31611B2A"/>
    <w:rsid w:val="31623EA6"/>
    <w:rsid w:val="318929B5"/>
    <w:rsid w:val="320A5797"/>
    <w:rsid w:val="32150B15"/>
    <w:rsid w:val="324A0DE5"/>
    <w:rsid w:val="326F7CCC"/>
    <w:rsid w:val="327C44B1"/>
    <w:rsid w:val="32E410FA"/>
    <w:rsid w:val="33430B73"/>
    <w:rsid w:val="336A4063"/>
    <w:rsid w:val="339D767C"/>
    <w:rsid w:val="34806B59"/>
    <w:rsid w:val="34C340C1"/>
    <w:rsid w:val="35FC134F"/>
    <w:rsid w:val="368A1ED8"/>
    <w:rsid w:val="36984733"/>
    <w:rsid w:val="36F828EB"/>
    <w:rsid w:val="37EC540A"/>
    <w:rsid w:val="385535B0"/>
    <w:rsid w:val="385C0F03"/>
    <w:rsid w:val="38C82A14"/>
    <w:rsid w:val="390A399C"/>
    <w:rsid w:val="397A11FF"/>
    <w:rsid w:val="39827E40"/>
    <w:rsid w:val="39D36913"/>
    <w:rsid w:val="39F62276"/>
    <w:rsid w:val="3A1A6FA7"/>
    <w:rsid w:val="3A867F85"/>
    <w:rsid w:val="3ABC7069"/>
    <w:rsid w:val="3AE66E61"/>
    <w:rsid w:val="3C2164BA"/>
    <w:rsid w:val="3CCC6836"/>
    <w:rsid w:val="3CFD381C"/>
    <w:rsid w:val="3E407830"/>
    <w:rsid w:val="3E5375A0"/>
    <w:rsid w:val="3E694BD2"/>
    <w:rsid w:val="3EE05445"/>
    <w:rsid w:val="3F291202"/>
    <w:rsid w:val="3F745442"/>
    <w:rsid w:val="3FB47014"/>
    <w:rsid w:val="3FDE6CD3"/>
    <w:rsid w:val="400B73AD"/>
    <w:rsid w:val="40513F0F"/>
    <w:rsid w:val="4093469B"/>
    <w:rsid w:val="40E60C3B"/>
    <w:rsid w:val="42E02306"/>
    <w:rsid w:val="42F22560"/>
    <w:rsid w:val="43042A0B"/>
    <w:rsid w:val="432F1BEB"/>
    <w:rsid w:val="437E3064"/>
    <w:rsid w:val="43976B14"/>
    <w:rsid w:val="43BC2667"/>
    <w:rsid w:val="446141C4"/>
    <w:rsid w:val="44BE2D7E"/>
    <w:rsid w:val="45D72ACA"/>
    <w:rsid w:val="45E76932"/>
    <w:rsid w:val="45FA6392"/>
    <w:rsid w:val="4748515D"/>
    <w:rsid w:val="47BF3E56"/>
    <w:rsid w:val="47F45BC5"/>
    <w:rsid w:val="48224FCD"/>
    <w:rsid w:val="48282049"/>
    <w:rsid w:val="484554E9"/>
    <w:rsid w:val="49553C19"/>
    <w:rsid w:val="49907357"/>
    <w:rsid w:val="49B8736C"/>
    <w:rsid w:val="4A2814E4"/>
    <w:rsid w:val="4A3877B3"/>
    <w:rsid w:val="4A5146C1"/>
    <w:rsid w:val="4A520E87"/>
    <w:rsid w:val="4A714EC1"/>
    <w:rsid w:val="4AAE2C7D"/>
    <w:rsid w:val="4ABA5029"/>
    <w:rsid w:val="4AC76F1E"/>
    <w:rsid w:val="4B941E3E"/>
    <w:rsid w:val="4C276DD0"/>
    <w:rsid w:val="4CC5590A"/>
    <w:rsid w:val="4D383B51"/>
    <w:rsid w:val="4DB4523D"/>
    <w:rsid w:val="4DCB792E"/>
    <w:rsid w:val="4E2A733A"/>
    <w:rsid w:val="4F0A1F4C"/>
    <w:rsid w:val="4F250FE8"/>
    <w:rsid w:val="4F3A57EB"/>
    <w:rsid w:val="4F502D5F"/>
    <w:rsid w:val="4F6D3A52"/>
    <w:rsid w:val="4F845C8E"/>
    <w:rsid w:val="4FA73447"/>
    <w:rsid w:val="50CC7BC4"/>
    <w:rsid w:val="51C77182"/>
    <w:rsid w:val="51C80B27"/>
    <w:rsid w:val="51FE554A"/>
    <w:rsid w:val="521E1C3C"/>
    <w:rsid w:val="52B30DAC"/>
    <w:rsid w:val="52F607F2"/>
    <w:rsid w:val="534A7BD7"/>
    <w:rsid w:val="535C0B8D"/>
    <w:rsid w:val="539601FB"/>
    <w:rsid w:val="53A35BA8"/>
    <w:rsid w:val="53D55344"/>
    <w:rsid w:val="54684D1F"/>
    <w:rsid w:val="548D24BF"/>
    <w:rsid w:val="549E2D61"/>
    <w:rsid w:val="54A5258B"/>
    <w:rsid w:val="54B22711"/>
    <w:rsid w:val="54E737AF"/>
    <w:rsid w:val="550627FE"/>
    <w:rsid w:val="55120B22"/>
    <w:rsid w:val="559D62E5"/>
    <w:rsid w:val="55A031DA"/>
    <w:rsid w:val="55C837A8"/>
    <w:rsid w:val="5607225A"/>
    <w:rsid w:val="56515C77"/>
    <w:rsid w:val="565647B0"/>
    <w:rsid w:val="5658233E"/>
    <w:rsid w:val="566F0C5B"/>
    <w:rsid w:val="579673E6"/>
    <w:rsid w:val="58013B1F"/>
    <w:rsid w:val="58344946"/>
    <w:rsid w:val="58546C96"/>
    <w:rsid w:val="58B97BA7"/>
    <w:rsid w:val="58CC28F9"/>
    <w:rsid w:val="59A11871"/>
    <w:rsid w:val="59A931B7"/>
    <w:rsid w:val="59C26820"/>
    <w:rsid w:val="5A955C4E"/>
    <w:rsid w:val="5ABF271F"/>
    <w:rsid w:val="5B2B4904"/>
    <w:rsid w:val="5B4A4E02"/>
    <w:rsid w:val="5C0F6A68"/>
    <w:rsid w:val="5C1B2BFC"/>
    <w:rsid w:val="5C657C15"/>
    <w:rsid w:val="5C6A0C8C"/>
    <w:rsid w:val="5C7D5608"/>
    <w:rsid w:val="5CBD2340"/>
    <w:rsid w:val="5D041AD7"/>
    <w:rsid w:val="5D3D7DD4"/>
    <w:rsid w:val="5D6B0BBE"/>
    <w:rsid w:val="5D7D18E3"/>
    <w:rsid w:val="5E005D80"/>
    <w:rsid w:val="5E1A3010"/>
    <w:rsid w:val="5F2652D7"/>
    <w:rsid w:val="5F6B45DB"/>
    <w:rsid w:val="5FAA5E8B"/>
    <w:rsid w:val="603F311C"/>
    <w:rsid w:val="610266BF"/>
    <w:rsid w:val="610B7EA4"/>
    <w:rsid w:val="61163777"/>
    <w:rsid w:val="612B49B7"/>
    <w:rsid w:val="61441934"/>
    <w:rsid w:val="61741A1D"/>
    <w:rsid w:val="619349D3"/>
    <w:rsid w:val="61C86E3C"/>
    <w:rsid w:val="62D86925"/>
    <w:rsid w:val="62F864A0"/>
    <w:rsid w:val="63116BFA"/>
    <w:rsid w:val="636160D0"/>
    <w:rsid w:val="63773B6B"/>
    <w:rsid w:val="639A7AAB"/>
    <w:rsid w:val="63B853A2"/>
    <w:rsid w:val="645A1BF4"/>
    <w:rsid w:val="645A5B65"/>
    <w:rsid w:val="64953727"/>
    <w:rsid w:val="64F626C2"/>
    <w:rsid w:val="65732FF7"/>
    <w:rsid w:val="657522EA"/>
    <w:rsid w:val="65986634"/>
    <w:rsid w:val="65BF1F22"/>
    <w:rsid w:val="65C604CC"/>
    <w:rsid w:val="65D36D00"/>
    <w:rsid w:val="66525601"/>
    <w:rsid w:val="665D630B"/>
    <w:rsid w:val="673016EB"/>
    <w:rsid w:val="67AE36A5"/>
    <w:rsid w:val="67F371BA"/>
    <w:rsid w:val="68260308"/>
    <w:rsid w:val="6850285D"/>
    <w:rsid w:val="68D068A0"/>
    <w:rsid w:val="696D22AE"/>
    <w:rsid w:val="69D3571D"/>
    <w:rsid w:val="6A0E2F78"/>
    <w:rsid w:val="6A5174CA"/>
    <w:rsid w:val="6B127F2C"/>
    <w:rsid w:val="6B131A60"/>
    <w:rsid w:val="6B405AF0"/>
    <w:rsid w:val="6B73283E"/>
    <w:rsid w:val="6C3F767B"/>
    <w:rsid w:val="6E402554"/>
    <w:rsid w:val="6EA7381E"/>
    <w:rsid w:val="6EC2684B"/>
    <w:rsid w:val="6FDA09E7"/>
    <w:rsid w:val="70450BC3"/>
    <w:rsid w:val="707F454E"/>
    <w:rsid w:val="709E537E"/>
    <w:rsid w:val="70FB3A29"/>
    <w:rsid w:val="710375F1"/>
    <w:rsid w:val="711105DA"/>
    <w:rsid w:val="7192521E"/>
    <w:rsid w:val="71B50C2C"/>
    <w:rsid w:val="720F7984"/>
    <w:rsid w:val="72E1045B"/>
    <w:rsid w:val="72F403C7"/>
    <w:rsid w:val="74537C5B"/>
    <w:rsid w:val="74951CF7"/>
    <w:rsid w:val="7599523D"/>
    <w:rsid w:val="75D34125"/>
    <w:rsid w:val="75F84155"/>
    <w:rsid w:val="760F029F"/>
    <w:rsid w:val="76204D1A"/>
    <w:rsid w:val="7659676A"/>
    <w:rsid w:val="7730148D"/>
    <w:rsid w:val="7754710B"/>
    <w:rsid w:val="77B06522"/>
    <w:rsid w:val="77DA2A91"/>
    <w:rsid w:val="77DE2CC3"/>
    <w:rsid w:val="77F877D2"/>
    <w:rsid w:val="781577A5"/>
    <w:rsid w:val="781F0EC2"/>
    <w:rsid w:val="78204635"/>
    <w:rsid w:val="78485909"/>
    <w:rsid w:val="78BF58F8"/>
    <w:rsid w:val="797B5D30"/>
    <w:rsid w:val="79904EC4"/>
    <w:rsid w:val="79A031D8"/>
    <w:rsid w:val="79A07593"/>
    <w:rsid w:val="79F86193"/>
    <w:rsid w:val="79F958F6"/>
    <w:rsid w:val="7A787F8E"/>
    <w:rsid w:val="7A792ECF"/>
    <w:rsid w:val="7B0C2D09"/>
    <w:rsid w:val="7B576B8F"/>
    <w:rsid w:val="7B5E722A"/>
    <w:rsid w:val="7C2D6258"/>
    <w:rsid w:val="7C676138"/>
    <w:rsid w:val="7C9C5C95"/>
    <w:rsid w:val="7CF21556"/>
    <w:rsid w:val="7D531D61"/>
    <w:rsid w:val="7D6073F1"/>
    <w:rsid w:val="7DED092E"/>
    <w:rsid w:val="7F3901CE"/>
    <w:rsid w:val="7F3E32E5"/>
    <w:rsid w:val="7FC72FCD"/>
    <w:rsid w:val="7FE3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582558C-B711-40E3-BE03-B951D05E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46F"/>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BA446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A446F"/>
    <w:rPr>
      <w:rFonts w:ascii="宋体" w:eastAsia="宋体" w:hAnsi="Courier New"/>
      <w:kern w:val="0"/>
      <w:sz w:val="20"/>
      <w:szCs w:val="20"/>
    </w:rPr>
  </w:style>
  <w:style w:type="paragraph" w:styleId="a4">
    <w:name w:val="footer"/>
    <w:basedOn w:val="a"/>
    <w:qFormat/>
    <w:rsid w:val="00BA446F"/>
    <w:pPr>
      <w:tabs>
        <w:tab w:val="center" w:pos="4153"/>
        <w:tab w:val="right" w:pos="8306"/>
      </w:tabs>
      <w:snapToGrid w:val="0"/>
      <w:jc w:val="left"/>
    </w:pPr>
    <w:rPr>
      <w:sz w:val="18"/>
    </w:rPr>
  </w:style>
  <w:style w:type="paragraph" w:styleId="a5">
    <w:name w:val="header"/>
    <w:basedOn w:val="a"/>
    <w:qFormat/>
    <w:rsid w:val="00BA44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A446F"/>
    <w:pPr>
      <w:spacing w:beforeAutospacing="1" w:afterAutospacing="1"/>
      <w:jc w:val="left"/>
    </w:pPr>
    <w:rPr>
      <w:rFonts w:cs="Times New Roman"/>
      <w:kern w:val="0"/>
      <w:sz w:val="24"/>
    </w:rPr>
  </w:style>
  <w:style w:type="table" w:styleId="a7">
    <w:name w:val="Table Grid"/>
    <w:basedOn w:val="a1"/>
    <w:qFormat/>
    <w:rsid w:val="00BA44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BA446F"/>
    <w:rPr>
      <w:b/>
    </w:rPr>
  </w:style>
  <w:style w:type="character" w:styleId="a9">
    <w:name w:val="Hyperlink"/>
    <w:basedOn w:val="a0"/>
    <w:qFormat/>
    <w:rsid w:val="00BA446F"/>
    <w:rPr>
      <w:color w:val="0000FF"/>
      <w:u w:val="single"/>
    </w:rPr>
  </w:style>
  <w:style w:type="character" w:customStyle="1" w:styleId="font21">
    <w:name w:val="font21"/>
    <w:basedOn w:val="a0"/>
    <w:qFormat/>
    <w:rsid w:val="00BA446F"/>
    <w:rPr>
      <w:rFonts w:ascii="mn-ea" w:eastAsia="mn-ea" w:hAnsi="mn-ea" w:cs="mn-ea" w:hint="default"/>
      <w:color w:val="000000"/>
      <w:sz w:val="24"/>
      <w:szCs w:val="24"/>
      <w:u w:val="none"/>
    </w:rPr>
  </w:style>
  <w:style w:type="character" w:customStyle="1" w:styleId="font31">
    <w:name w:val="font31"/>
    <w:basedOn w:val="a0"/>
    <w:qFormat/>
    <w:rsid w:val="00BA446F"/>
    <w:rPr>
      <w:rFonts w:ascii="宋体" w:eastAsia="宋体" w:hAnsi="宋体" w:cs="宋体" w:hint="eastAsia"/>
      <w:color w:val="000000"/>
      <w:sz w:val="24"/>
      <w:szCs w:val="24"/>
      <w:u w:val="none"/>
    </w:rPr>
  </w:style>
  <w:style w:type="character" w:customStyle="1" w:styleId="font11">
    <w:name w:val="font11"/>
    <w:basedOn w:val="a0"/>
    <w:qFormat/>
    <w:rsid w:val="00BA446F"/>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jian.bidchance.com/province/logon.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6201</Words>
  <Characters>35350</Characters>
  <Application>Microsoft Office Word</Application>
  <DocSecurity>0</DocSecurity>
  <Lines>294</Lines>
  <Paragraphs>82</Paragraphs>
  <ScaleCrop>false</ScaleCrop>
  <Company>Microsoft</Company>
  <LinksUpToDate>false</LinksUpToDate>
  <CharactersWithSpaces>41469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14</cp:revision>
  <cp:lastPrinted>2019-04-04T10:18:00Z</cp:lastPrinted>
  <dcterms:created xsi:type="dcterms:W3CDTF">2019-04-04T15:15:00Z</dcterms:created>
  <dcterms:modified xsi:type="dcterms:W3CDTF">2019-04-05T14:47:00Z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